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4301" w:rsidRDefault="004C5A4E" w:rsidP="009C4301">
      <w:pPr>
        <w:rPr>
          <w:b/>
          <w:lang w:val="fr-FR"/>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8" w:history="1">
        <w:r w:rsidRPr="007A4590">
          <w:rPr>
            <w:rStyle w:val="Hyperlink"/>
            <w:b/>
            <w:sz w:val="28"/>
            <w:szCs w:val="28"/>
          </w:rPr>
          <w:t>http://www.tmforum.org/Bylaws/1094/home.html by March 30</w:t>
        </w:r>
      </w:hyperlink>
      <w:r w:rsidRPr="007A4590">
        <w:rPr>
          <w:b/>
          <w:sz w:val="28"/>
          <w:szCs w:val="28"/>
        </w:rPr>
        <w:t>, 2012</w:t>
      </w:r>
      <w:r w:rsidR="009C4301" w:rsidRPr="009C4301">
        <w:rPr>
          <w:b/>
          <w:lang w:val="fr-FR"/>
        </w:rPr>
        <w:t xml:space="preserve"> </w:t>
      </w:r>
    </w:p>
    <w:p w:rsidR="009C4301" w:rsidRDefault="009C4301">
      <w:pPr>
        <w:spacing w:after="0"/>
        <w:rPr>
          <w:b/>
          <w:lang w:val="fr-FR"/>
        </w:rPr>
      </w:pPr>
      <w:r>
        <w:rPr>
          <w:b/>
          <w:lang w:val="fr-FR"/>
        </w:rPr>
        <w:br w:type="page"/>
      </w:r>
    </w:p>
    <w:p w:rsidR="009C4301" w:rsidRDefault="009C4301" w:rsidP="009C4301">
      <w:pPr>
        <w:rPr>
          <w:b/>
          <w:lang w:val="fr-FR"/>
        </w:rPr>
      </w:pPr>
      <w:bookmarkStart w:id="1" w:name="_GoBack"/>
      <w:bookmarkEnd w:id="1"/>
    </w:p>
    <w:tbl>
      <w:tblPr>
        <w:tblW w:w="9828" w:type="dxa"/>
        <w:tblLook w:val="01E0"/>
      </w:tblPr>
      <w:tblGrid>
        <w:gridCol w:w="1328"/>
        <w:gridCol w:w="8500"/>
      </w:tblGrid>
      <w:tr w:rsidR="009C4301" w:rsidTr="00D15D72">
        <w:tc>
          <w:tcPr>
            <w:tcW w:w="1328" w:type="dxa"/>
            <w:shd w:val="clear" w:color="auto" w:fill="auto"/>
          </w:tcPr>
          <w:p w:rsidR="009C4301" w:rsidRDefault="009C4301" w:rsidP="00D15D72">
            <w:r>
              <w:t>Date:</w:t>
            </w:r>
          </w:p>
        </w:tc>
        <w:tc>
          <w:tcPr>
            <w:tcW w:w="8500" w:type="dxa"/>
            <w:shd w:val="clear" w:color="auto" w:fill="auto"/>
          </w:tcPr>
          <w:p w:rsidR="009C4301" w:rsidRDefault="009C4301" w:rsidP="00D15D72">
            <w:r>
              <w:t>January 22, 2012</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Tr="00D15D72">
        <w:tc>
          <w:tcPr>
            <w:tcW w:w="1328" w:type="dxa"/>
            <w:shd w:val="clear" w:color="auto" w:fill="auto"/>
          </w:tcPr>
          <w:p w:rsidR="009C4301" w:rsidRDefault="009C4301" w:rsidP="00D15D72">
            <w:r>
              <w:t>To:</w:t>
            </w:r>
          </w:p>
        </w:tc>
        <w:tc>
          <w:tcPr>
            <w:tcW w:w="8500" w:type="dxa"/>
            <w:shd w:val="clear" w:color="auto" w:fill="auto"/>
          </w:tcPr>
          <w:p w:rsidR="009C4301" w:rsidRPr="00442436" w:rsidRDefault="009C4301" w:rsidP="00D15D72">
            <w:r>
              <w:t xml:space="preserve">Mr Christian Toche, Huawei, Chairman 3GPP TSG SA WG5, </w:t>
            </w:r>
            <w:hyperlink r:id="rId9" w:history="1">
              <w:r w:rsidRPr="00481FDD">
                <w:rPr>
                  <w:rStyle w:val="Hyperlink"/>
                </w:rPr>
                <w:t>christian.toche@huawei.com</w:t>
              </w:r>
            </w:hyperlink>
            <w:r>
              <w:t xml:space="preserve"> </w:t>
            </w:r>
            <w:r>
              <w:br/>
              <w:t xml:space="preserve">Mr Kenneth Dilbeck, TM Forum Liaison Director, </w:t>
            </w:r>
            <w:hyperlink r:id="rId10" w:history="1">
              <w:r w:rsidRPr="00481FDD">
                <w:rPr>
                  <w:rStyle w:val="Hyperlink"/>
                </w:rPr>
                <w:t>kdilbeck@tmforum.org</w:t>
              </w:r>
            </w:hyperlink>
            <w:r>
              <w:t xml:space="preserve"> </w:t>
            </w:r>
          </w:p>
        </w:tc>
      </w:tr>
      <w:tr w:rsidR="009C4301" w:rsidTr="00D15D72">
        <w:tc>
          <w:tcPr>
            <w:tcW w:w="1328" w:type="dxa"/>
            <w:shd w:val="clear" w:color="auto" w:fill="auto"/>
          </w:tcPr>
          <w:p w:rsidR="009C4301" w:rsidRDefault="009C4301" w:rsidP="00D15D72">
            <w:r>
              <w:t xml:space="preserve">From: </w:t>
            </w:r>
          </w:p>
        </w:tc>
        <w:tc>
          <w:tcPr>
            <w:tcW w:w="8500" w:type="dxa"/>
            <w:shd w:val="clear" w:color="auto" w:fill="auto"/>
          </w:tcPr>
          <w:p w:rsidR="009C4301" w:rsidRDefault="009C4301" w:rsidP="00D15D72">
            <w:r>
              <w:t xml:space="preserve">Jörg Schmidt, Nokia Siemens Networks, Convener 3GPP - TM Forum Joint Working Group on Model Alignment, </w:t>
            </w:r>
            <w:hyperlink r:id="rId11" w:history="1">
              <w:r w:rsidRPr="005F54A1">
                <w:rPr>
                  <w:rStyle w:val="Hyperlink"/>
                </w:rPr>
                <w:t>J.Schmidt@NSN.com</w:t>
              </w:r>
            </w:hyperlink>
            <w:r>
              <w:t xml:space="preserve"> </w:t>
            </w:r>
          </w:p>
        </w:tc>
      </w:tr>
      <w:tr w:rsidR="009C4301" w:rsidRPr="004A639E" w:rsidTr="00D15D72">
        <w:tc>
          <w:tcPr>
            <w:tcW w:w="1328" w:type="dxa"/>
            <w:shd w:val="clear" w:color="auto" w:fill="auto"/>
          </w:tcPr>
          <w:p w:rsidR="009C4301" w:rsidRPr="004A639E" w:rsidRDefault="009C4301" w:rsidP="00D15D72">
            <w:pPr>
              <w:rPr>
                <w:sz w:val="16"/>
                <w:szCs w:val="16"/>
              </w:rPr>
            </w:pPr>
          </w:p>
        </w:tc>
        <w:tc>
          <w:tcPr>
            <w:tcW w:w="8500" w:type="dxa"/>
            <w:shd w:val="clear" w:color="auto" w:fill="auto"/>
          </w:tcPr>
          <w:p w:rsidR="009C4301" w:rsidRPr="004A639E" w:rsidRDefault="009C4301" w:rsidP="00D15D72">
            <w:pPr>
              <w:rPr>
                <w:sz w:val="16"/>
                <w:szCs w:val="16"/>
              </w:rPr>
            </w:pPr>
          </w:p>
        </w:tc>
      </w:tr>
      <w:tr w:rsidR="009C4301" w:rsidRPr="008D2758" w:rsidTr="00D15D72">
        <w:tc>
          <w:tcPr>
            <w:tcW w:w="1328" w:type="dxa"/>
            <w:shd w:val="clear" w:color="auto" w:fill="auto"/>
          </w:tcPr>
          <w:p w:rsidR="009C4301" w:rsidRPr="008D2758" w:rsidRDefault="009C4301" w:rsidP="00D15D72">
            <w:pPr>
              <w:rPr>
                <w:b/>
              </w:rPr>
            </w:pPr>
            <w:r w:rsidRPr="008D2758">
              <w:rPr>
                <w:b/>
              </w:rPr>
              <w:t>Subject:</w:t>
            </w:r>
          </w:p>
        </w:tc>
        <w:tc>
          <w:tcPr>
            <w:tcW w:w="8500" w:type="dxa"/>
            <w:shd w:val="clear" w:color="auto" w:fill="auto"/>
          </w:tcPr>
          <w:p w:rsidR="009C4301" w:rsidRPr="008D2758" w:rsidRDefault="009C4301" w:rsidP="00D15D72">
            <w:pPr>
              <w:rPr>
                <w:b/>
              </w:rPr>
            </w:pPr>
            <w:r w:rsidRPr="008D2758">
              <w:rPr>
                <w:b/>
              </w:rPr>
              <w:t>LS on Model Alignment JWG Output Documents</w:t>
            </w:r>
          </w:p>
        </w:tc>
      </w:tr>
      <w:tr w:rsidR="009C4301" w:rsidTr="00D15D72">
        <w:tc>
          <w:tcPr>
            <w:tcW w:w="1328" w:type="dxa"/>
            <w:shd w:val="clear" w:color="auto" w:fill="auto"/>
          </w:tcPr>
          <w:p w:rsidR="009C4301" w:rsidRDefault="009C4301" w:rsidP="00D15D72">
            <w:r>
              <w:t>Attachments</w:t>
            </w:r>
          </w:p>
        </w:tc>
        <w:tc>
          <w:tcPr>
            <w:tcW w:w="8500" w:type="dxa"/>
            <w:shd w:val="clear" w:color="auto" w:fill="auto"/>
          </w:tcPr>
          <w:p w:rsidR="009C4301" w:rsidRDefault="009C4301" w:rsidP="00D15D72">
            <w:r w:rsidRPr="004A639E">
              <w:t>S5vTMFa261a1 FMC FNIM V2.0 (S5vTMFa257).doc</w:t>
            </w:r>
          </w:p>
          <w:p w:rsidR="009C4301" w:rsidRDefault="009C4301" w:rsidP="00D15D72">
            <w:r w:rsidRPr="004A639E">
              <w:t>S5vTMFa261a2 FMC UIM V2.0 (S5vTMFa258).doc</w:t>
            </w:r>
          </w:p>
          <w:p w:rsidR="009C4301" w:rsidRDefault="009C4301" w:rsidP="00D15D72">
            <w:r w:rsidRPr="004A639E">
              <w:t>S5vTMFa261a3 FMC 3GPP-TMF Model Relationships &amp; UCs V2.0 (S5vTMFa259).docx</w:t>
            </w:r>
          </w:p>
          <w:p w:rsidR="009C4301" w:rsidRDefault="009C4301" w:rsidP="00D15D72">
            <w:r w:rsidRPr="004A639E">
              <w:t>S5vTMFa261a4 FMC Model Repertoire V2.0 (S5vTMFa260).docx</w:t>
            </w:r>
          </w:p>
        </w:tc>
      </w:tr>
    </w:tbl>
    <w:p w:rsidR="009C4301" w:rsidRPr="004A639E" w:rsidRDefault="009C4301" w:rsidP="009C4301">
      <w:pPr>
        <w:pBdr>
          <w:bottom w:val="single" w:sz="4" w:space="1" w:color="auto"/>
        </w:pBdr>
        <w:rPr>
          <w:rFonts w:cs="Arial"/>
          <w:sz w:val="16"/>
          <w:szCs w:val="16"/>
        </w:rPr>
      </w:pPr>
    </w:p>
    <w:p w:rsidR="009C4301" w:rsidRPr="004A639E" w:rsidRDefault="009C4301" w:rsidP="009C4301">
      <w:pPr>
        <w:rPr>
          <w:rFonts w:cs="Arial"/>
          <w:sz w:val="16"/>
          <w:szCs w:val="16"/>
        </w:rPr>
      </w:pPr>
    </w:p>
    <w:p w:rsidR="009C4301" w:rsidRDefault="009C4301" w:rsidP="009C4301">
      <w:r>
        <w:t>Dear Christian, dear Ken,</w:t>
      </w:r>
    </w:p>
    <w:p w:rsidR="009C4301" w:rsidRPr="004A639E" w:rsidRDefault="009C4301" w:rsidP="009C4301">
      <w:pPr>
        <w:rPr>
          <w:sz w:val="16"/>
          <w:szCs w:val="16"/>
        </w:rPr>
      </w:pPr>
    </w:p>
    <w:p w:rsidR="009C4301" w:rsidRDefault="009C4301" w:rsidP="009C4301">
      <w:r>
        <w:t>Herewith I send you the Output Documents of the 3GPP - TM Forum Joint Working Group (JWG) on Model Alignment:</w:t>
      </w:r>
    </w:p>
    <w:p w:rsidR="009C4301" w:rsidRDefault="009C4301" w:rsidP="009C4301">
      <w:pPr>
        <w:numPr>
          <w:ilvl w:val="0"/>
          <w:numId w:val="29"/>
        </w:numPr>
        <w:spacing w:before="60" w:after="60"/>
      </w:pPr>
      <w:r>
        <w:t xml:space="preserve">FMC Federated Network Information Model (FNIM) V2.0 </w:t>
      </w:r>
      <w:r>
        <w:tab/>
      </w:r>
      <w:r>
        <w:tab/>
      </w:r>
      <w:r w:rsidRPr="004A639E">
        <w:rPr>
          <w:sz w:val="16"/>
          <w:szCs w:val="16"/>
        </w:rPr>
        <w:t>(</w:t>
      </w:r>
      <w:hyperlink r:id="rId12" w:history="1">
        <w:r w:rsidRPr="004A639E">
          <w:rPr>
            <w:rStyle w:val="Hyperlink"/>
            <w:sz w:val="16"/>
            <w:szCs w:val="16"/>
          </w:rPr>
          <w:t>ftp://ftp.3gpp.org/TSG_SA/WG5_TM/Ad-hoc_meetings/Virtual-TMF-Align/S5vTMFa257.zip</w:t>
        </w:r>
      </w:hyperlink>
      <w:r w:rsidRPr="004A639E">
        <w:rPr>
          <w:sz w:val="16"/>
          <w:szCs w:val="16"/>
        </w:rPr>
        <w:t>)</w:t>
      </w:r>
    </w:p>
    <w:p w:rsidR="009C4301" w:rsidRDefault="009C4301" w:rsidP="009C4301">
      <w:pPr>
        <w:numPr>
          <w:ilvl w:val="0"/>
          <w:numId w:val="29"/>
        </w:numPr>
        <w:spacing w:before="60" w:after="60"/>
      </w:pPr>
      <w:r>
        <w:t xml:space="preserve">FMC Umbrella Information Model (UIM) V2.0 </w:t>
      </w:r>
      <w:r>
        <w:tab/>
      </w:r>
      <w:r>
        <w:tab/>
      </w:r>
      <w:r>
        <w:tab/>
      </w:r>
      <w:r>
        <w:tab/>
      </w:r>
      <w:r w:rsidRPr="004A639E">
        <w:rPr>
          <w:sz w:val="16"/>
          <w:szCs w:val="16"/>
        </w:rPr>
        <w:t>(</w:t>
      </w:r>
      <w:hyperlink r:id="rId13" w:history="1">
        <w:r w:rsidRPr="004A639E">
          <w:rPr>
            <w:rStyle w:val="Hyperlink"/>
            <w:sz w:val="16"/>
            <w:szCs w:val="16"/>
          </w:rPr>
          <w:t>ftp://ftp.3gpp.org/TSG_SA/WG5_TM/Ad-hoc_meetings/Virtual-TMF-Align/S5vTMFa258.zip</w:t>
        </w:r>
      </w:hyperlink>
      <w:r w:rsidRPr="004A639E">
        <w:rPr>
          <w:sz w:val="16"/>
          <w:szCs w:val="16"/>
        </w:rPr>
        <w:t>)</w:t>
      </w:r>
    </w:p>
    <w:p w:rsidR="009C4301" w:rsidRDefault="009C4301" w:rsidP="009C4301">
      <w:pPr>
        <w:numPr>
          <w:ilvl w:val="0"/>
          <w:numId w:val="29"/>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4" w:history="1">
        <w:r w:rsidRPr="004A639E">
          <w:rPr>
            <w:rStyle w:val="Hyperlink"/>
            <w:sz w:val="16"/>
            <w:szCs w:val="16"/>
          </w:rPr>
          <w:t>ftp://ftp.3gpp.org/TSG_SA/WG5_TM/Ad-hoc_meetings/Virtual-TMF-Align/S5vTMFa259.zip</w:t>
        </w:r>
      </w:hyperlink>
      <w:r w:rsidRPr="004A639E">
        <w:rPr>
          <w:sz w:val="16"/>
          <w:szCs w:val="16"/>
        </w:rPr>
        <w:t>)</w:t>
      </w:r>
    </w:p>
    <w:p w:rsidR="009C4301" w:rsidRDefault="009C4301" w:rsidP="009C4301">
      <w:pPr>
        <w:numPr>
          <w:ilvl w:val="0"/>
          <w:numId w:val="29"/>
        </w:numPr>
        <w:spacing w:before="60" w:after="60"/>
      </w:pPr>
      <w:r w:rsidRPr="008A5F6E">
        <w:t>FMC Model Repertoire</w:t>
      </w:r>
      <w:r>
        <w:t xml:space="preserve"> V2.0 </w:t>
      </w:r>
      <w:r>
        <w:tab/>
      </w:r>
      <w:r>
        <w:tab/>
      </w:r>
      <w:r>
        <w:tab/>
      </w:r>
      <w:r>
        <w:tab/>
      </w:r>
      <w:r>
        <w:tab/>
      </w:r>
      <w:r>
        <w:tab/>
      </w:r>
      <w:r w:rsidRPr="004A639E">
        <w:rPr>
          <w:sz w:val="16"/>
          <w:szCs w:val="16"/>
        </w:rPr>
        <w:t>(</w:t>
      </w:r>
      <w:hyperlink r:id="rId15" w:history="1">
        <w:r w:rsidRPr="004A639E">
          <w:rPr>
            <w:rStyle w:val="Hyperlink"/>
            <w:sz w:val="16"/>
            <w:szCs w:val="16"/>
          </w:rPr>
          <w:t>ftp://ftp.3gpp.org/TSG_SA/WG5_TM/Ad-hoc_meetings/Virtual-TMF-Align/S5vTMFa260.zip</w:t>
        </w:r>
      </w:hyperlink>
      <w:r w:rsidRPr="004A639E">
        <w:rPr>
          <w:sz w:val="16"/>
          <w:szCs w:val="16"/>
        </w:rPr>
        <w:t>)</w:t>
      </w:r>
    </w:p>
    <w:p w:rsidR="009C4301" w:rsidRDefault="009C4301" w:rsidP="009C4301">
      <w:r>
        <w:t>These Model Alignment JWG Output Documents provide recommendations and solution proposals for the alignment of respective 3GPP and TM Forum model definitions to enable converged management of mobile and fixed networks.</w:t>
      </w:r>
    </w:p>
    <w:p w:rsidR="009C4301" w:rsidRDefault="009C4301" w:rsidP="009C430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9C4301" w:rsidRDefault="009C4301" w:rsidP="009C4301">
      <w:r>
        <w:t>With respect to Intellectual Property considerations, it should be noted that no IPR calls were held in the JWG meetings.</w:t>
      </w:r>
    </w:p>
    <w:p w:rsidR="009C4301" w:rsidRPr="004A639E" w:rsidRDefault="009C4301" w:rsidP="009C4301">
      <w:pPr>
        <w:rPr>
          <w:sz w:val="16"/>
          <w:szCs w:val="16"/>
        </w:rPr>
      </w:pPr>
    </w:p>
    <w:p w:rsidR="009C4301" w:rsidRDefault="009C4301" w:rsidP="009C4301">
      <w:r>
        <w:t>Kind regards,</w:t>
      </w:r>
    </w:p>
    <w:p w:rsidR="009C4301" w:rsidRPr="004A639E" w:rsidRDefault="009C4301" w:rsidP="009C4301">
      <w:pPr>
        <w:rPr>
          <w:sz w:val="16"/>
          <w:szCs w:val="16"/>
        </w:rPr>
      </w:pPr>
    </w:p>
    <w:p w:rsidR="009C4301" w:rsidRDefault="009C4301" w:rsidP="009C4301">
      <w:r>
        <w:t>Jörg Schmidt</w:t>
      </w:r>
      <w:r>
        <w:br/>
        <w:t>Nokia Siemens Networks</w:t>
      </w:r>
      <w:r>
        <w:br/>
        <w:t>Convener 3GPP - TM Forum Joint Working Group on Model Alignment</w:t>
      </w:r>
    </w:p>
    <w:p w:rsidR="004C5A4E" w:rsidRDefault="004C5A4E" w:rsidP="004C5A4E">
      <w:pPr>
        <w:rPr>
          <w:b/>
          <w:sz w:val="28"/>
          <w:szCs w:val="28"/>
        </w:rPr>
      </w:pPr>
    </w:p>
    <w:p w:rsidR="004C5A4E" w:rsidRDefault="004C5A4E">
      <w:pPr>
        <w:spacing w:after="0"/>
        <w:rPr>
          <w:b/>
          <w:sz w:val="28"/>
          <w:szCs w:val="28"/>
        </w:rPr>
      </w:pPr>
      <w:r>
        <w:rPr>
          <w:b/>
          <w:sz w:val="28"/>
          <w:szCs w:val="28"/>
        </w:rPr>
        <w:lastRenderedPageBreak/>
        <w:br w:type="page"/>
      </w:r>
    </w:p>
    <w:p w:rsidR="004C5A4E" w:rsidRDefault="004C5A4E" w:rsidP="004C5A4E">
      <w:pPr>
        <w:rPr>
          <w:b/>
          <w:sz w:val="28"/>
          <w:szCs w:val="28"/>
        </w:rPr>
      </w:pPr>
    </w:p>
    <w:tbl>
      <w:tblPr>
        <w:tblStyle w:val="TableGrid"/>
        <w:tblW w:w="10008" w:type="dxa"/>
        <w:tblLook w:val="01E0"/>
      </w:tblPr>
      <w:tblGrid>
        <w:gridCol w:w="4853"/>
        <w:gridCol w:w="5155"/>
      </w:tblGrid>
      <w:tr w:rsidR="004C5A4E" w:rsidTr="00D15D72">
        <w:tc>
          <w:tcPr>
            <w:tcW w:w="4853" w:type="dxa"/>
            <w:tcBorders>
              <w:top w:val="nil"/>
              <w:left w:val="nil"/>
              <w:bottom w:val="nil"/>
              <w:right w:val="nil"/>
            </w:tcBorders>
          </w:tcPr>
          <w:p w:rsidR="004C5A4E" w:rsidRDefault="004C5A4E" w:rsidP="00D15D72">
            <w:pPr>
              <w:rPr>
                <w:lang w:val="fr-FR"/>
              </w:rPr>
            </w:pPr>
            <w:r>
              <w:rPr>
                <w:noProof/>
                <w:lang w:val="en-US" w:eastAsia="zh-CN"/>
              </w:rPr>
              <w:drawing>
                <wp:inline distT="0" distB="0" distL="0" distR="0">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p>
        </w:tc>
        <w:tc>
          <w:tcPr>
            <w:tcW w:w="5155" w:type="dxa"/>
            <w:tcBorders>
              <w:top w:val="nil"/>
              <w:left w:val="nil"/>
              <w:bottom w:val="nil"/>
              <w:right w:val="nil"/>
            </w:tcBorders>
          </w:tcPr>
          <w:p w:rsidR="004C5A4E" w:rsidRPr="007908FB" w:rsidRDefault="004C5A4E" w:rsidP="00D15D72">
            <w:pPr>
              <w:jc w:val="right"/>
              <w:rPr>
                <w:sz w:val="2"/>
              </w:rPr>
            </w:pPr>
          </w:p>
          <w:p w:rsidR="004C5A4E" w:rsidRDefault="004C5A4E" w:rsidP="00D15D72">
            <w:pPr>
              <w:jc w:val="center"/>
              <w:rPr>
                <w:lang w:val="fr-FR"/>
              </w:rPr>
            </w:pPr>
            <w:r>
              <w:rPr>
                <w:noProof/>
                <w:lang w:val="en-US" w:eastAsia="zh-CN"/>
              </w:rPr>
              <w:drawing>
                <wp:inline distT="0" distB="0" distL="0" distR="0">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rsidR="00344AA1" w:rsidRDefault="00344AA1" w:rsidP="00344AA1">
      <w:pPr>
        <w:rPr>
          <w:lang w:val="fr-FR"/>
        </w:rPr>
      </w:pPr>
    </w:p>
    <w:p w:rsidR="0021282F" w:rsidRDefault="0021282F" w:rsidP="00EE2D84">
      <w:pPr>
        <w:rPr>
          <w:sz w:val="36"/>
          <w:szCs w:val="36"/>
          <w:lang w:val="en-US"/>
        </w:rPr>
      </w:pPr>
    </w:p>
    <w:p w:rsidR="0021282F" w:rsidRDefault="0021282F" w:rsidP="00EE2D84">
      <w:pPr>
        <w:rPr>
          <w:sz w:val="36"/>
          <w:szCs w:val="36"/>
          <w:lang w:val="en-US"/>
        </w:rPr>
      </w:pPr>
    </w:p>
    <w:p w:rsidR="004D3719" w:rsidRDefault="004D3719" w:rsidP="00EE2D84">
      <w:pPr>
        <w:rPr>
          <w:sz w:val="36"/>
          <w:szCs w:val="36"/>
          <w:lang w:val="en-US"/>
        </w:rPr>
      </w:pPr>
      <w:commentRangeStart w:id="2"/>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commentRangeEnd w:id="2"/>
      <w:r w:rsidR="001F748C">
        <w:rPr>
          <w:rStyle w:val="CommentReference"/>
          <w:lang w:eastAsia="ja-JP"/>
        </w:rPr>
        <w:commentReference w:id="2"/>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r w:rsidR="00344AA1">
        <w:rPr>
          <w:sz w:val="36"/>
          <w:szCs w:val="36"/>
          <w:lang w:val="en-US"/>
        </w:rPr>
        <w:t>2</w:t>
      </w:r>
      <w:r w:rsidR="00163B86">
        <w:rPr>
          <w:sz w:val="36"/>
          <w:szCs w:val="36"/>
          <w:lang w:val="en-US"/>
        </w:rPr>
        <w:t>.</w:t>
      </w:r>
      <w:r w:rsidR="00344AA1">
        <w:rPr>
          <w:sz w:val="36"/>
          <w:szCs w:val="36"/>
          <w:lang w:val="en-US"/>
        </w:rPr>
        <w:t>0</w:t>
      </w:r>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A64471" w:rsidRDefault="008E255C">
      <w:pPr>
        <w:pStyle w:val="TOC1"/>
        <w:rPr>
          <w:rFonts w:asciiTheme="minorHAnsi" w:eastAsiaTheme="minorEastAsia" w:hAnsiTheme="minorHAnsi" w:cstheme="minorBidi"/>
          <w:szCs w:val="22"/>
          <w:lang w:val="en-US" w:eastAsia="zh-CN"/>
        </w:rPr>
      </w:pPr>
      <w:r w:rsidRPr="008E255C">
        <w:fldChar w:fldCharType="begin"/>
      </w:r>
      <w:r w:rsidR="004D3719">
        <w:instrText xml:space="preserve"> TOC \o "1-9" </w:instrText>
      </w:r>
      <w:r w:rsidRPr="008E255C">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fldChar w:fldCharType="begin"/>
      </w:r>
      <w:r w:rsidR="00A64471">
        <w:instrText xml:space="preserve"> PAGEREF _Toc314857673 \h </w:instrText>
      </w:r>
      <w:r>
        <w:fldChar w:fldCharType="separate"/>
      </w:r>
      <w:r w:rsidR="00555DCB">
        <w:t>3</w:t>
      </w:r>
      <w:r>
        <w:fldChar w:fldCharType="end"/>
      </w:r>
    </w:p>
    <w:p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8E255C">
        <w:fldChar w:fldCharType="begin"/>
      </w:r>
      <w:r>
        <w:instrText xml:space="preserve"> PAGEREF _Toc314857674 \h </w:instrText>
      </w:r>
      <w:r w:rsidR="008E255C">
        <w:fldChar w:fldCharType="separate"/>
      </w:r>
      <w:r w:rsidR="00555DCB">
        <w:t>4</w:t>
      </w:r>
      <w:r w:rsidR="008E255C">
        <w:fldChar w:fldCharType="end"/>
      </w:r>
    </w:p>
    <w:p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8E255C">
        <w:fldChar w:fldCharType="begin"/>
      </w:r>
      <w:r>
        <w:instrText xml:space="preserve"> PAGEREF _Toc314857675 \h </w:instrText>
      </w:r>
      <w:r w:rsidR="008E255C">
        <w:fldChar w:fldCharType="separate"/>
      </w:r>
      <w:r w:rsidR="00555DCB">
        <w:t>5</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8E255C">
        <w:fldChar w:fldCharType="begin"/>
      </w:r>
      <w:r>
        <w:instrText xml:space="preserve"> PAGEREF _Toc314857676 \h </w:instrText>
      </w:r>
      <w:r w:rsidR="008E255C">
        <w:fldChar w:fldCharType="separate"/>
      </w:r>
      <w:r w:rsidR="00555DCB">
        <w:t>5</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8E255C">
        <w:fldChar w:fldCharType="begin"/>
      </w:r>
      <w:r>
        <w:instrText xml:space="preserve"> PAGEREF _Toc314857677 \h </w:instrText>
      </w:r>
      <w:r w:rsidR="008E255C">
        <w:fldChar w:fldCharType="separate"/>
      </w:r>
      <w:r w:rsidR="00555DCB">
        <w:t>5</w:t>
      </w:r>
      <w:r w:rsidR="008E255C">
        <w:fldChar w:fldCharType="end"/>
      </w:r>
    </w:p>
    <w:p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8E255C">
        <w:fldChar w:fldCharType="begin"/>
      </w:r>
      <w:r>
        <w:instrText xml:space="preserve"> PAGEREF _Toc314857678 \h </w:instrText>
      </w:r>
      <w:r w:rsidR="008E255C">
        <w:fldChar w:fldCharType="separate"/>
      </w:r>
      <w:r w:rsidR="00555DCB">
        <w:t>6</w:t>
      </w:r>
      <w:r w:rsidR="008E255C">
        <w:fldChar w:fldCharType="end"/>
      </w:r>
    </w:p>
    <w:p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8E255C">
        <w:fldChar w:fldCharType="begin"/>
      </w:r>
      <w:r>
        <w:instrText xml:space="preserve"> PAGEREF _Toc314857679 \h </w:instrText>
      </w:r>
      <w:r w:rsidR="008E255C">
        <w:fldChar w:fldCharType="separate"/>
      </w:r>
      <w:r w:rsidR="00555DCB">
        <w:t>7</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8E255C">
        <w:fldChar w:fldCharType="begin"/>
      </w:r>
      <w:r>
        <w:instrText xml:space="preserve"> PAGEREF _Toc314857680 \h </w:instrText>
      </w:r>
      <w:r w:rsidR="008E255C">
        <w:fldChar w:fldCharType="separate"/>
      </w:r>
      <w:r w:rsidR="00555DCB">
        <w:t>7</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8E255C">
        <w:fldChar w:fldCharType="begin"/>
      </w:r>
      <w:r>
        <w:instrText xml:space="preserve"> PAGEREF _Toc314857681 \h </w:instrText>
      </w:r>
      <w:r w:rsidR="008E255C">
        <w:fldChar w:fldCharType="separate"/>
      </w:r>
      <w:r w:rsidR="00555DCB">
        <w:t>7</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8E255C">
        <w:fldChar w:fldCharType="begin"/>
      </w:r>
      <w:r>
        <w:instrText xml:space="preserve"> PAGEREF _Toc314857682 \h </w:instrText>
      </w:r>
      <w:r w:rsidR="008E255C">
        <w:fldChar w:fldCharType="separate"/>
      </w:r>
      <w:r w:rsidR="00555DCB">
        <w:t>7</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8E255C">
        <w:fldChar w:fldCharType="begin"/>
      </w:r>
      <w:r>
        <w:instrText xml:space="preserve"> PAGEREF _Toc314857683 \h </w:instrText>
      </w:r>
      <w:r w:rsidR="008E255C">
        <w:fldChar w:fldCharType="separate"/>
      </w:r>
      <w:r w:rsidR="00555DCB">
        <w:t>8</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8E255C">
        <w:fldChar w:fldCharType="begin"/>
      </w:r>
      <w:r>
        <w:instrText xml:space="preserve"> PAGEREF _Toc314857684 \h </w:instrText>
      </w:r>
      <w:r w:rsidR="008E255C">
        <w:fldChar w:fldCharType="separate"/>
      </w:r>
      <w:r w:rsidR="00555DCB">
        <w:t>9</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8E255C">
        <w:fldChar w:fldCharType="begin"/>
      </w:r>
      <w:r>
        <w:instrText xml:space="preserve"> PAGEREF _Toc314857685 \h </w:instrText>
      </w:r>
      <w:r w:rsidR="008E255C">
        <w:fldChar w:fldCharType="separate"/>
      </w:r>
      <w:r w:rsidR="00555DCB">
        <w:t>11</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rsidR="008E255C">
        <w:fldChar w:fldCharType="begin"/>
      </w:r>
      <w:r>
        <w:instrText xml:space="preserve"> PAGEREF _Toc314857686 \h </w:instrText>
      </w:r>
      <w:r w:rsidR="008E255C">
        <w:fldChar w:fldCharType="separate"/>
      </w:r>
      <w:r w:rsidR="00555DCB">
        <w:t>13</w:t>
      </w:r>
      <w:r w:rsidR="008E255C">
        <w:fldChar w:fldCharType="end"/>
      </w:r>
    </w:p>
    <w:p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8E255C">
        <w:fldChar w:fldCharType="begin"/>
      </w:r>
      <w:r>
        <w:instrText xml:space="preserve"> PAGEREF _Toc314857687 \h </w:instrText>
      </w:r>
      <w:r w:rsidR="008E255C">
        <w:fldChar w:fldCharType="separate"/>
      </w:r>
      <w:r w:rsidR="00555DCB">
        <w:t>13</w:t>
      </w:r>
      <w:r w:rsidR="008E255C">
        <w:fldChar w:fldCharType="end"/>
      </w:r>
    </w:p>
    <w:p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8E255C">
        <w:fldChar w:fldCharType="begin"/>
      </w:r>
      <w:r>
        <w:instrText xml:space="preserve"> PAGEREF _Toc314857688 \h </w:instrText>
      </w:r>
      <w:r w:rsidR="008E255C">
        <w:fldChar w:fldCharType="separate"/>
      </w:r>
      <w:r w:rsidR="00555DCB">
        <w:t>13</w:t>
      </w:r>
      <w:r w:rsidR="008E255C">
        <w:fldChar w:fldCharType="end"/>
      </w:r>
    </w:p>
    <w:p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8E255C">
        <w:fldChar w:fldCharType="begin"/>
      </w:r>
      <w:r>
        <w:instrText xml:space="preserve"> PAGEREF _Toc314857689 \h </w:instrText>
      </w:r>
      <w:r w:rsidR="008E255C">
        <w:fldChar w:fldCharType="separate"/>
      </w:r>
      <w:r w:rsidR="00555DCB">
        <w:t>14</w:t>
      </w:r>
      <w:r w:rsidR="008E255C">
        <w:fldChar w:fldCharType="end"/>
      </w:r>
    </w:p>
    <w:p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8E255C">
        <w:fldChar w:fldCharType="begin"/>
      </w:r>
      <w:r>
        <w:instrText xml:space="preserve"> PAGEREF _Toc314857690 \h </w:instrText>
      </w:r>
      <w:r w:rsidR="008E255C">
        <w:fldChar w:fldCharType="separate"/>
      </w:r>
      <w:r w:rsidR="00555DCB">
        <w:t>14</w:t>
      </w:r>
      <w:r w:rsidR="008E255C">
        <w:fldChar w:fldCharType="end"/>
      </w:r>
    </w:p>
    <w:p w:rsidR="004D3719" w:rsidRDefault="008E255C" w:rsidP="00EE2D84">
      <w:r>
        <w:fldChar w:fldCharType="end"/>
      </w:r>
    </w:p>
    <w:p w:rsidR="008C096C" w:rsidRPr="00521FC0" w:rsidRDefault="008C096C" w:rsidP="008C096C">
      <w:pPr>
        <w:rPr>
          <w:noProof/>
          <w:sz w:val="36"/>
          <w:szCs w:val="36"/>
        </w:rPr>
      </w:pPr>
      <w:bookmarkStart w:id="3" w:name="_Toc296446343"/>
      <w:bookmarkStart w:id="4" w:name="_Toc187870796"/>
      <w:r w:rsidRPr="00521FC0">
        <w:rPr>
          <w:noProof/>
          <w:sz w:val="36"/>
          <w:szCs w:val="36"/>
        </w:rPr>
        <w:t>Figures</w:t>
      </w:r>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Pr>
            <w:noProof/>
            <w:webHidden/>
          </w:rPr>
          <w:fldChar w:fldCharType="begin"/>
        </w:r>
        <w:r w:rsidR="00A64471">
          <w:rPr>
            <w:noProof/>
            <w:webHidden/>
          </w:rPr>
          <w:instrText xml:space="preserve"> PAGEREF _Toc314857691 \h </w:instrText>
        </w:r>
        <w:r>
          <w:rPr>
            <w:noProof/>
            <w:webHidden/>
          </w:rPr>
        </w:r>
        <w:r>
          <w:rPr>
            <w:noProof/>
            <w:webHidden/>
          </w:rPr>
          <w:fldChar w:fldCharType="separate"/>
        </w:r>
        <w:r w:rsidR="00555DCB">
          <w:rPr>
            <w:noProof/>
            <w:webHidden/>
          </w:rPr>
          <w:t>8</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00A64471" w:rsidRPr="007C5B6A">
          <w:rPr>
            <w:rStyle w:val="Hyperlink"/>
            <w:noProof/>
          </w:rPr>
          <w:t>Figure 2 Example network configuration – detailed – layered view</w:t>
        </w:r>
        <w:r w:rsidR="00A64471">
          <w:rPr>
            <w:noProof/>
            <w:webHidden/>
          </w:rPr>
          <w:tab/>
        </w:r>
        <w:r>
          <w:rPr>
            <w:noProof/>
            <w:webHidden/>
          </w:rPr>
          <w:fldChar w:fldCharType="begin"/>
        </w:r>
        <w:r w:rsidR="00A64471">
          <w:rPr>
            <w:noProof/>
            <w:webHidden/>
          </w:rPr>
          <w:instrText xml:space="preserve"> PAGEREF _Toc314857692 \h </w:instrText>
        </w:r>
        <w:r>
          <w:rPr>
            <w:noProof/>
            <w:webHidden/>
          </w:rPr>
        </w:r>
        <w:r>
          <w:rPr>
            <w:noProof/>
            <w:webHidden/>
          </w:rPr>
          <w:fldChar w:fldCharType="separate"/>
        </w:r>
        <w:r w:rsidR="00555DCB">
          <w:rPr>
            <w:noProof/>
            <w:webHidden/>
          </w:rPr>
          <w:t>8</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00A64471" w:rsidRPr="007C5B6A">
          <w:rPr>
            <w:rStyle w:val="Hyperlink"/>
            <w:noProof/>
          </w:rPr>
          <w:t>Figure 3 Example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_Toc314857693 \h </w:instrText>
        </w:r>
        <w:r>
          <w:rPr>
            <w:noProof/>
            <w:webHidden/>
          </w:rPr>
        </w:r>
        <w:r>
          <w:rPr>
            <w:noProof/>
            <w:webHidden/>
          </w:rPr>
          <w:fldChar w:fldCharType="separate"/>
        </w:r>
        <w:r w:rsidR="00555DCB">
          <w:rPr>
            <w:noProof/>
            <w:webHidden/>
          </w:rPr>
          <w:t>9</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00A64471" w:rsidRPr="007C5B6A">
          <w:rPr>
            <w:rStyle w:val="Hyperlink"/>
            <w:noProof/>
          </w:rPr>
          <w:t>Figure 4 Generalised form of current deployment context using unrelated concrete models</w:t>
        </w:r>
        <w:r w:rsidR="00A64471">
          <w:rPr>
            <w:noProof/>
            <w:webHidden/>
          </w:rPr>
          <w:tab/>
        </w:r>
        <w:r>
          <w:rPr>
            <w:noProof/>
            <w:webHidden/>
          </w:rPr>
          <w:fldChar w:fldCharType="begin"/>
        </w:r>
        <w:r w:rsidR="00A64471">
          <w:rPr>
            <w:noProof/>
            <w:webHidden/>
          </w:rPr>
          <w:instrText xml:space="preserve"> PAGEREF _Toc314857694 \h </w:instrText>
        </w:r>
        <w:r>
          <w:rPr>
            <w:noProof/>
            <w:webHidden/>
          </w:rPr>
        </w:r>
        <w:r>
          <w:rPr>
            <w:noProof/>
            <w:webHidden/>
          </w:rPr>
          <w:fldChar w:fldCharType="separate"/>
        </w:r>
        <w:r w:rsidR="00555DCB">
          <w:rPr>
            <w:noProof/>
            <w:webHidden/>
          </w:rPr>
          <w:t>10</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00A64471" w:rsidRPr="007C5B6A">
          <w:rPr>
            <w:rStyle w:val="Hyperlink"/>
            <w:noProof/>
          </w:rPr>
          <w:t>Figure 5 Alarm positioning for “Fibre Break” case</w:t>
        </w:r>
        <w:r w:rsidR="00A64471">
          <w:rPr>
            <w:noProof/>
            <w:webHidden/>
          </w:rPr>
          <w:tab/>
        </w:r>
        <w:r>
          <w:rPr>
            <w:noProof/>
            <w:webHidden/>
          </w:rPr>
          <w:fldChar w:fldCharType="begin"/>
        </w:r>
        <w:r w:rsidR="00A64471">
          <w:rPr>
            <w:noProof/>
            <w:webHidden/>
          </w:rPr>
          <w:instrText xml:space="preserve"> PAGEREF _Toc314857695 \h </w:instrText>
        </w:r>
        <w:r>
          <w:rPr>
            <w:noProof/>
            <w:webHidden/>
          </w:rPr>
        </w:r>
        <w:r>
          <w:rPr>
            <w:noProof/>
            <w:webHidden/>
          </w:rPr>
          <w:fldChar w:fldCharType="separate"/>
        </w:r>
        <w:r w:rsidR="00555DCB">
          <w:rPr>
            <w:noProof/>
            <w:webHidden/>
          </w:rPr>
          <w:t>10</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00A64471" w:rsidRPr="007C5B6A">
          <w:rPr>
            <w:rStyle w:val="Hyperlink"/>
            <w:noProof/>
          </w:rPr>
          <w:t>Figure 6 Alarm positioning for “Laser Fail” case</w:t>
        </w:r>
        <w:r w:rsidR="00A64471">
          <w:rPr>
            <w:noProof/>
            <w:webHidden/>
          </w:rPr>
          <w:tab/>
        </w:r>
        <w:r>
          <w:rPr>
            <w:noProof/>
            <w:webHidden/>
          </w:rPr>
          <w:fldChar w:fldCharType="begin"/>
        </w:r>
        <w:r w:rsidR="00A64471">
          <w:rPr>
            <w:noProof/>
            <w:webHidden/>
          </w:rPr>
          <w:instrText xml:space="preserve"> PAGEREF _Toc314857696 \h </w:instrText>
        </w:r>
        <w:r>
          <w:rPr>
            <w:noProof/>
            <w:webHidden/>
          </w:rPr>
        </w:r>
        <w:r>
          <w:rPr>
            <w:noProof/>
            <w:webHidden/>
          </w:rPr>
          <w:fldChar w:fldCharType="separate"/>
        </w:r>
        <w:r w:rsidR="00555DCB">
          <w:rPr>
            <w:noProof/>
            <w:webHidden/>
          </w:rPr>
          <w:t>11</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00A64471" w:rsidRPr="007C5B6A">
          <w:rPr>
            <w:rStyle w:val="Hyperlink"/>
            <w:noProof/>
          </w:rPr>
          <w:t>Figure 7 Alarm positioning for “Fibre Break” case using related concrete models</w:t>
        </w:r>
        <w:r w:rsidR="00A64471">
          <w:rPr>
            <w:noProof/>
            <w:webHidden/>
          </w:rPr>
          <w:tab/>
        </w:r>
        <w:r>
          <w:rPr>
            <w:noProof/>
            <w:webHidden/>
          </w:rPr>
          <w:fldChar w:fldCharType="begin"/>
        </w:r>
        <w:r w:rsidR="00A64471">
          <w:rPr>
            <w:noProof/>
            <w:webHidden/>
          </w:rPr>
          <w:instrText xml:space="preserve"> PAGEREF _Toc314857697 \h </w:instrText>
        </w:r>
        <w:r>
          <w:rPr>
            <w:noProof/>
            <w:webHidden/>
          </w:rPr>
        </w:r>
        <w:r>
          <w:rPr>
            <w:noProof/>
            <w:webHidden/>
          </w:rPr>
          <w:fldChar w:fldCharType="separate"/>
        </w:r>
        <w:r w:rsidR="00555DCB">
          <w:rPr>
            <w:noProof/>
            <w:webHidden/>
          </w:rPr>
          <w:t>12</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00A64471" w:rsidRPr="007C5B6A">
          <w:rPr>
            <w:rStyle w:val="Hyperlink"/>
            <w:noProof/>
          </w:rPr>
          <w:t>Figure 8 Alarm positioning for “Laser Fail” case using related concrete models</w:t>
        </w:r>
        <w:r w:rsidR="00A64471">
          <w:rPr>
            <w:noProof/>
            <w:webHidden/>
          </w:rPr>
          <w:tab/>
        </w:r>
        <w:r>
          <w:rPr>
            <w:noProof/>
            <w:webHidden/>
          </w:rPr>
          <w:fldChar w:fldCharType="begin"/>
        </w:r>
        <w:r w:rsidR="00A64471">
          <w:rPr>
            <w:noProof/>
            <w:webHidden/>
          </w:rPr>
          <w:instrText xml:space="preserve"> PAGEREF _Toc314857698 \h </w:instrText>
        </w:r>
        <w:r>
          <w:rPr>
            <w:noProof/>
            <w:webHidden/>
          </w:rPr>
        </w:r>
        <w:r>
          <w:rPr>
            <w:noProof/>
            <w:webHidden/>
          </w:rPr>
          <w:fldChar w:fldCharType="separate"/>
        </w:r>
        <w:r w:rsidR="00555DCB">
          <w:rPr>
            <w:noProof/>
            <w:webHidden/>
          </w:rPr>
          <w:t>12</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00A64471" w:rsidRPr="007C5B6A">
          <w:rPr>
            <w:rStyle w:val="Hyperlink"/>
            <w:noProof/>
          </w:rPr>
          <w:t>Figure 9 Alarm flow through IRP Agent for NE with wireless access</w:t>
        </w:r>
        <w:r w:rsidR="00A64471">
          <w:rPr>
            <w:noProof/>
            <w:webHidden/>
          </w:rPr>
          <w:tab/>
        </w:r>
        <w:r>
          <w:rPr>
            <w:noProof/>
            <w:webHidden/>
          </w:rPr>
          <w:fldChar w:fldCharType="begin"/>
        </w:r>
        <w:r w:rsidR="00A64471">
          <w:rPr>
            <w:noProof/>
            <w:webHidden/>
          </w:rPr>
          <w:instrText xml:space="preserve"> PAGEREF _Toc314857699 \h </w:instrText>
        </w:r>
        <w:r>
          <w:rPr>
            <w:noProof/>
            <w:webHidden/>
          </w:rPr>
        </w:r>
        <w:r>
          <w:rPr>
            <w:noProof/>
            <w:webHidden/>
          </w:rPr>
          <w:fldChar w:fldCharType="separate"/>
        </w:r>
        <w:r w:rsidR="00555DCB">
          <w:rPr>
            <w:noProof/>
            <w:webHidden/>
          </w:rPr>
          <w:t>13</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00A64471" w:rsidRPr="007C5B6A">
          <w:rPr>
            <w:rStyle w:val="Hyperlink"/>
            <w:noProof/>
          </w:rPr>
          <w:t>Figure 10 Introduce names for two objects of Figure 8 and other enhancements</w:t>
        </w:r>
        <w:r w:rsidR="00A64471">
          <w:rPr>
            <w:noProof/>
            <w:webHidden/>
          </w:rPr>
          <w:tab/>
        </w:r>
        <w:r>
          <w:rPr>
            <w:noProof/>
            <w:webHidden/>
          </w:rPr>
          <w:fldChar w:fldCharType="begin"/>
        </w:r>
        <w:r w:rsidR="00A64471">
          <w:rPr>
            <w:noProof/>
            <w:webHidden/>
          </w:rPr>
          <w:instrText xml:space="preserve"> PAGEREF _Toc314857700 \h </w:instrText>
        </w:r>
        <w:r>
          <w:rPr>
            <w:noProof/>
            <w:webHidden/>
          </w:rPr>
        </w:r>
        <w:r>
          <w:rPr>
            <w:noProof/>
            <w:webHidden/>
          </w:rPr>
          <w:fldChar w:fldCharType="separate"/>
        </w:r>
        <w:r w:rsidR="00555DCB">
          <w:rPr>
            <w:noProof/>
            <w:webHidden/>
          </w:rPr>
          <w:t>14</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00A64471" w:rsidRPr="007C5B6A">
          <w:rPr>
            <w:rStyle w:val="Hyperlink"/>
            <w:noProof/>
          </w:rPr>
          <w:t>Figure 11 Class diagram for both wireless and wireline cases</w:t>
        </w:r>
        <w:r w:rsidR="00A64471">
          <w:rPr>
            <w:noProof/>
            <w:webHidden/>
          </w:rPr>
          <w:tab/>
        </w:r>
        <w:r>
          <w:rPr>
            <w:noProof/>
            <w:webHidden/>
          </w:rPr>
          <w:fldChar w:fldCharType="begin"/>
        </w:r>
        <w:r w:rsidR="00A64471">
          <w:rPr>
            <w:noProof/>
            <w:webHidden/>
          </w:rPr>
          <w:instrText xml:space="preserve"> PAGEREF _Toc314857701 \h </w:instrText>
        </w:r>
        <w:r>
          <w:rPr>
            <w:noProof/>
            <w:webHidden/>
          </w:rPr>
        </w:r>
        <w:r>
          <w:rPr>
            <w:noProof/>
            <w:webHidden/>
          </w:rPr>
          <w:fldChar w:fldCharType="separate"/>
        </w:r>
        <w:r w:rsidR="00555DCB">
          <w:rPr>
            <w:noProof/>
            <w:webHidden/>
          </w:rPr>
          <w:t>15</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00A64471" w:rsidRPr="007C5B6A">
          <w:rPr>
            <w:rStyle w:val="Hyperlink"/>
            <w:noProof/>
          </w:rPr>
          <w:t>Figure 12 Instance diagram for case shown in Figure 10</w:t>
        </w:r>
        <w:r w:rsidR="00A64471">
          <w:rPr>
            <w:noProof/>
            <w:webHidden/>
          </w:rPr>
          <w:tab/>
        </w:r>
        <w:r>
          <w:rPr>
            <w:noProof/>
            <w:webHidden/>
          </w:rPr>
          <w:fldChar w:fldCharType="begin"/>
        </w:r>
        <w:r w:rsidR="00A64471">
          <w:rPr>
            <w:noProof/>
            <w:webHidden/>
          </w:rPr>
          <w:instrText xml:space="preserve"> PAGEREF _Toc314857702 \h </w:instrText>
        </w:r>
        <w:r>
          <w:rPr>
            <w:noProof/>
            <w:webHidden/>
          </w:rPr>
        </w:r>
        <w:r>
          <w:rPr>
            <w:noProof/>
            <w:webHidden/>
          </w:rPr>
          <w:fldChar w:fldCharType="separate"/>
        </w:r>
        <w:r w:rsidR="00555DCB">
          <w:rPr>
            <w:noProof/>
            <w:webHidden/>
          </w:rPr>
          <w:t>15</w:t>
        </w:r>
        <w:r>
          <w:rPr>
            <w:noProof/>
            <w:webHidden/>
          </w:rPr>
          <w:fldChar w:fldCharType="end"/>
        </w:r>
      </w:hyperlink>
    </w:p>
    <w:p w:rsidR="00A64471" w:rsidRDefault="008E255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00A64471" w:rsidRPr="007C5B6A">
          <w:rPr>
            <w:rStyle w:val="Hyperlink"/>
            <w:noProof/>
          </w:rPr>
          <w:t>Figure 13 Diagram showing derivation of wireless and wireline classes</w:t>
        </w:r>
        <w:r w:rsidR="00A64471">
          <w:rPr>
            <w:noProof/>
            <w:webHidden/>
          </w:rPr>
          <w:tab/>
        </w:r>
        <w:r>
          <w:rPr>
            <w:noProof/>
            <w:webHidden/>
          </w:rPr>
          <w:fldChar w:fldCharType="begin"/>
        </w:r>
        <w:r w:rsidR="00A64471">
          <w:rPr>
            <w:noProof/>
            <w:webHidden/>
          </w:rPr>
          <w:instrText xml:space="preserve"> PAGEREF _Toc314857703 \h </w:instrText>
        </w:r>
        <w:r>
          <w:rPr>
            <w:noProof/>
            <w:webHidden/>
          </w:rPr>
        </w:r>
        <w:r>
          <w:rPr>
            <w:noProof/>
            <w:webHidden/>
          </w:rPr>
          <w:fldChar w:fldCharType="separate"/>
        </w:r>
        <w:r w:rsidR="00555DCB">
          <w:rPr>
            <w:noProof/>
            <w:webHidden/>
          </w:rPr>
          <w:t>16</w:t>
        </w:r>
        <w:r>
          <w:rPr>
            <w:noProof/>
            <w:webHidden/>
          </w:rPr>
          <w:fldChar w:fldCharType="end"/>
        </w:r>
      </w:hyperlink>
    </w:p>
    <w:p w:rsidR="008C096C" w:rsidRDefault="008E255C" w:rsidP="008C096C">
      <w:r>
        <w:fldChar w:fldCharType="end"/>
      </w:r>
    </w:p>
    <w:p w:rsidR="001426F5" w:rsidRDefault="001426F5">
      <w:pPr>
        <w:spacing w:after="0"/>
        <w:rPr>
          <w:rFonts w:ascii="Arial" w:hAnsi="Arial"/>
          <w:sz w:val="36"/>
        </w:rPr>
      </w:pPr>
      <w:bookmarkStart w:id="5" w:name="_Toc313620723"/>
      <w:r>
        <w:br w:type="page"/>
      </w:r>
    </w:p>
    <w:p w:rsidR="004D3719" w:rsidRDefault="004D3719" w:rsidP="002867D2">
      <w:pPr>
        <w:pStyle w:val="Heading1"/>
        <w:pageBreakBefore/>
        <w:numPr>
          <w:ilvl w:val="0"/>
          <w:numId w:val="13"/>
        </w:numPr>
      </w:pPr>
      <w:bookmarkStart w:id="6" w:name="_Toc314857673"/>
      <w:r>
        <w:lastRenderedPageBreak/>
        <w:t>Background and Objective</w:t>
      </w:r>
      <w:bookmarkEnd w:id="3"/>
      <w:bookmarkEnd w:id="4"/>
      <w:bookmarkEnd w:id="5"/>
      <w:bookmarkEnd w:id="6"/>
    </w:p>
    <w:p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7" w:name="_Toc296446344"/>
      <w:bookmarkStart w:id="8" w:name="_Toc187870797"/>
      <w:bookmarkStart w:id="9" w:name="_Toc313620724"/>
      <w:bookmarkStart w:id="10" w:name="_Toc314857674"/>
      <w:r>
        <w:t>References</w:t>
      </w:r>
      <w:bookmarkEnd w:id="7"/>
      <w:bookmarkEnd w:id="8"/>
      <w:bookmarkEnd w:id="9"/>
      <w:bookmarkEnd w:id="10"/>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19" w:history="1">
        <w:r w:rsidR="002E3C03" w:rsidRPr="00226F70">
          <w:rPr>
            <w:rStyle w:val="Hyperlink"/>
          </w:rPr>
          <w:t>http://www.tmforum.org/browse.aspx?catID=9285&amp;artf=artf2048</w:t>
        </w:r>
      </w:hyperlink>
      <w:r w:rsidRPr="00320AF6">
        <w:rPr>
          <w:color w:val="000000"/>
        </w:rPr>
        <w:t>)</w:t>
      </w:r>
    </w:p>
    <w:p w:rsidR="00D92165" w:rsidRPr="00045B36" w:rsidRDefault="00D92165" w:rsidP="007974D6">
      <w:pPr>
        <w:rPr>
          <w:color w:val="000000"/>
          <w:lang w:val="es-ES"/>
        </w:rPr>
      </w:pPr>
      <w:r w:rsidRPr="00045B36">
        <w:rPr>
          <w:color w:val="000000"/>
          <w:lang w:val="es-ES"/>
        </w:rPr>
        <w:t>[4] MTOSI 2.0 (</w:t>
      </w:r>
      <w:hyperlink r:id="rId20" w:history="1">
        <w:r w:rsidRPr="00045B36">
          <w:rPr>
            <w:color w:val="000000"/>
            <w:lang w:val="es-ES"/>
          </w:rPr>
          <w:t>http://www.tmforum.org/MTOSIRelease20/MTOSISolutionSuite/35252/article.html</w:t>
        </w:r>
      </w:hyperlink>
      <w:r w:rsidRPr="00045B36">
        <w:rPr>
          <w:color w:val="000000"/>
          <w:lang w:val="es-ES"/>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Pr="002867D2" w:rsidRDefault="005207D2" w:rsidP="002867D2">
      <w:pPr>
        <w:spacing w:before="120"/>
        <w:rPr>
          <w:color w:val="493118"/>
        </w:rPr>
      </w:pPr>
      <w:bookmarkStart w:id="11" w:name="_Toc313620725"/>
      <w:r>
        <w:t>[9</w:t>
      </w:r>
      <w:r w:rsidR="008117D4">
        <w:t>]</w:t>
      </w:r>
      <w:r w:rsidR="00622031">
        <w:tab/>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21" w:history="1">
        <w:r w:rsidR="002E3C03" w:rsidRPr="002867D2">
          <w:rPr>
            <w:rStyle w:val="Hyperlink"/>
            <w:bCs/>
          </w:rPr>
          <w:t>3GPPSA5-TMF FM harmonization</w:t>
        </w:r>
      </w:hyperlink>
      <w:r w:rsidR="002E3C03" w:rsidRPr="008B3813">
        <w:t>)</w:t>
      </w:r>
    </w:p>
    <w:p w:rsidR="004D3719" w:rsidRDefault="004D3719">
      <w:pPr>
        <w:spacing w:after="0"/>
        <w:rPr>
          <w:rFonts w:ascii="Arial" w:hAnsi="Arial"/>
          <w:sz w:val="36"/>
        </w:rPr>
      </w:pPr>
    </w:p>
    <w:p w:rsidR="00C10861" w:rsidRDefault="00C10861">
      <w:pPr>
        <w:spacing w:after="0"/>
        <w:rPr>
          <w:rFonts w:ascii="Arial" w:hAnsi="Arial"/>
          <w:sz w:val="36"/>
        </w:rPr>
      </w:pPr>
      <w:bookmarkStart w:id="12" w:name="_Toc296446345"/>
      <w:bookmarkStart w:id="13" w:name="_Toc187870798"/>
      <w:r>
        <w:br w:type="page"/>
      </w:r>
    </w:p>
    <w:p w:rsidR="004D3719" w:rsidRDefault="004D3719" w:rsidP="00842160">
      <w:pPr>
        <w:pStyle w:val="Heading1"/>
      </w:pPr>
      <w:bookmarkStart w:id="14" w:name="_Toc314857675"/>
      <w:r>
        <w:lastRenderedPageBreak/>
        <w:t>Definitions, symbols and abbreviations</w:t>
      </w:r>
      <w:bookmarkEnd w:id="11"/>
      <w:bookmarkEnd w:id="12"/>
      <w:bookmarkEnd w:id="13"/>
      <w:bookmarkEnd w:id="14"/>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15" w:name="_Toc296446346"/>
      <w:bookmarkStart w:id="16" w:name="_Toc187870799"/>
      <w:bookmarkStart w:id="17" w:name="_Toc313620726"/>
      <w:bookmarkStart w:id="18" w:name="_Toc314857676"/>
      <w:r>
        <w:t>Definitions</w:t>
      </w:r>
      <w:bookmarkEnd w:id="15"/>
      <w:bookmarkEnd w:id="16"/>
      <w:bookmarkEnd w:id="17"/>
      <w:bookmarkEnd w:id="18"/>
    </w:p>
    <w:p w:rsidR="004D3719" w:rsidRDefault="00D92165" w:rsidP="00842160">
      <w:r>
        <w:t>No specific terms were defined during the generation of this document.</w:t>
      </w:r>
    </w:p>
    <w:p w:rsidR="004D3719" w:rsidRDefault="004D3719" w:rsidP="00E30E4F">
      <w:pPr>
        <w:pStyle w:val="Heading2"/>
      </w:pPr>
      <w:bookmarkStart w:id="19" w:name="_Toc296446347"/>
      <w:bookmarkStart w:id="20" w:name="_Toc187870800"/>
      <w:bookmarkStart w:id="21" w:name="_Toc313620727"/>
      <w:bookmarkStart w:id="22" w:name="_Toc314857677"/>
      <w:r>
        <w:t>Symbols and abbreviations</w:t>
      </w:r>
      <w:bookmarkEnd w:id="19"/>
      <w:bookmarkEnd w:id="20"/>
      <w:bookmarkEnd w:id="21"/>
      <w:bookmarkEnd w:id="22"/>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1426F5" w:rsidRDefault="001426F5">
      <w:pPr>
        <w:spacing w:after="0"/>
        <w:rPr>
          <w:rFonts w:ascii="Arial" w:hAnsi="Arial"/>
          <w:sz w:val="36"/>
        </w:rPr>
      </w:pPr>
      <w:bookmarkStart w:id="23" w:name="_Toc296446348"/>
      <w:bookmarkStart w:id="24" w:name="_Toc187870801"/>
      <w:bookmarkStart w:id="25" w:name="_Toc313620728"/>
      <w:r>
        <w:br w:type="page"/>
      </w:r>
    </w:p>
    <w:p w:rsidR="004D3719" w:rsidRPr="003C3158" w:rsidRDefault="004D3719" w:rsidP="003C3158">
      <w:pPr>
        <w:pStyle w:val="Heading1"/>
      </w:pPr>
      <w:bookmarkStart w:id="26" w:name="_Toc314857678"/>
      <w:r>
        <w:lastRenderedPageBreak/>
        <w:t>Introduction</w:t>
      </w:r>
      <w:bookmarkEnd w:id="23"/>
      <w:bookmarkEnd w:id="24"/>
      <w:bookmarkEnd w:id="25"/>
      <w:bookmarkEnd w:id="26"/>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1426F5" w:rsidRDefault="001426F5">
      <w:pPr>
        <w:spacing w:after="0"/>
        <w:rPr>
          <w:rFonts w:ascii="Arial" w:hAnsi="Arial"/>
          <w:sz w:val="36"/>
        </w:rPr>
      </w:pPr>
      <w:bookmarkStart w:id="27" w:name="_Toc296446349"/>
      <w:bookmarkStart w:id="28" w:name="_Toc187870802"/>
      <w:bookmarkStart w:id="29" w:name="_Toc313620729"/>
      <w:r>
        <w:br w:type="page"/>
      </w:r>
    </w:p>
    <w:p w:rsidR="004D3719" w:rsidRDefault="004D3719" w:rsidP="005B7AE2">
      <w:pPr>
        <w:pStyle w:val="Heading1"/>
      </w:pPr>
      <w:bookmarkStart w:id="30" w:name="_Toc314857679"/>
      <w:r>
        <w:lastRenderedPageBreak/>
        <w:t>Assurance – Fault Location Context</w:t>
      </w:r>
      <w:bookmarkEnd w:id="27"/>
      <w:bookmarkEnd w:id="28"/>
      <w:bookmarkEnd w:id="29"/>
      <w:bookmarkEnd w:id="30"/>
    </w:p>
    <w:p w:rsidR="004D3719" w:rsidRDefault="004D3719" w:rsidP="001D0FB1">
      <w:pPr>
        <w:pStyle w:val="Heading2"/>
      </w:pPr>
      <w:bookmarkStart w:id="31" w:name="_Toc296446350"/>
      <w:bookmarkStart w:id="32" w:name="_Toc187870803"/>
      <w:bookmarkStart w:id="33" w:name="_Toc313620730"/>
      <w:bookmarkStart w:id="34" w:name="_Toc314857680"/>
      <w:r>
        <w:t>Operator Activity Context description</w:t>
      </w:r>
      <w:bookmarkEnd w:id="31"/>
      <w:bookmarkEnd w:id="32"/>
      <w:bookmarkEnd w:id="33"/>
      <w:bookmarkEnd w:id="34"/>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rsidR="004D3719" w:rsidRDefault="004D3719" w:rsidP="001D0FB1">
      <w:pPr>
        <w:pStyle w:val="Heading2"/>
      </w:pPr>
      <w:bookmarkStart w:id="35" w:name="_Toc296446351"/>
      <w:bookmarkStart w:id="36" w:name="_Toc187870804"/>
      <w:bookmarkStart w:id="37" w:name="_Toc313620731"/>
      <w:bookmarkStart w:id="38" w:name="_Toc314857681"/>
      <w:r>
        <w:t>Operator requirements covered</w:t>
      </w:r>
      <w:bookmarkEnd w:id="35"/>
      <w:bookmarkEnd w:id="36"/>
      <w:bookmarkEnd w:id="37"/>
      <w:bookmarkEnd w:id="38"/>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39" w:name="_Toc296446352"/>
      <w:bookmarkStart w:id="40" w:name="_Toc187870805"/>
      <w:bookmarkStart w:id="41" w:name="_Toc313620732"/>
      <w:bookmarkStart w:id="42" w:name="_Toc314857682"/>
      <w:r>
        <w:t>Specific use cases</w:t>
      </w:r>
      <w:bookmarkEnd w:id="39"/>
      <w:bookmarkEnd w:id="40"/>
      <w:bookmarkEnd w:id="41"/>
      <w:bookmarkEnd w:id="42"/>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43" w:name="_Toc296446353"/>
      <w:bookmarkStart w:id="44" w:name="_Toc187870806"/>
      <w:bookmarkStart w:id="45" w:name="_Toc313620733"/>
      <w:bookmarkStart w:id="46" w:name="_Toc314857683"/>
      <w:r>
        <w:t>Stylized network</w:t>
      </w:r>
      <w:bookmarkEnd w:id="43"/>
      <w:bookmarkEnd w:id="44"/>
      <w:bookmarkEnd w:id="45"/>
      <w:bookmarkEnd w:id="46"/>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47" w:name="_Toc314857691"/>
      <w:r>
        <w:t>Fig</w:t>
      </w:r>
      <w:r w:rsidR="008C096C">
        <w:t>ure</w:t>
      </w:r>
      <w:r>
        <w:t xml:space="preserve"> </w:t>
      </w:r>
      <w:r w:rsidR="008E255C">
        <w:fldChar w:fldCharType="begin"/>
      </w:r>
      <w:r w:rsidR="00DB1FDB">
        <w:instrText xml:space="preserve"> SEQ </w:instrText>
      </w:r>
      <w:r w:rsidR="008C096C">
        <w:instrText>Figure</w:instrText>
      </w:r>
      <w:r w:rsidR="00DB1FDB">
        <w:instrText xml:space="preserve"> \* ARABIC </w:instrText>
      </w:r>
      <w:r w:rsidR="008E255C">
        <w:fldChar w:fldCharType="separate"/>
      </w:r>
      <w:r w:rsidR="00555DCB">
        <w:rPr>
          <w:noProof/>
        </w:rPr>
        <w:t>1</w:t>
      </w:r>
      <w:r w:rsidR="008E255C">
        <w:fldChar w:fldCharType="end"/>
      </w:r>
      <w:r>
        <w:t xml:space="preserve"> Example network configuration – high level</w:t>
      </w:r>
      <w:bookmarkEnd w:id="47"/>
    </w:p>
    <w:p w:rsidR="004D3719" w:rsidRPr="006229CE" w:rsidRDefault="004D3719" w:rsidP="00447EA1"/>
    <w:p w:rsidR="004D3719" w:rsidRDefault="00B07375" w:rsidP="00447EA1">
      <w:pPr>
        <w:keepNext/>
        <w:jc w:val="center"/>
      </w:pPr>
      <w:commentRangeStart w:id="48"/>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664200" cy="1714500"/>
                    </a:xfrm>
                    <a:prstGeom prst="rect">
                      <a:avLst/>
                    </a:prstGeom>
                    <a:noFill/>
                    <a:ln w="9525">
                      <a:noFill/>
                      <a:miter lim="800000"/>
                      <a:headEnd/>
                      <a:tailEnd/>
                    </a:ln>
                  </pic:spPr>
                </pic:pic>
              </a:graphicData>
            </a:graphic>
          </wp:inline>
        </w:drawing>
      </w:r>
      <w:commentRangeEnd w:id="48"/>
      <w:r w:rsidR="00DA2C96">
        <w:rPr>
          <w:rStyle w:val="CommentReference"/>
          <w:lang w:eastAsia="ja-JP"/>
        </w:rPr>
        <w:commentReference w:id="48"/>
      </w:r>
    </w:p>
    <w:p w:rsidR="004D3719" w:rsidRDefault="008C096C" w:rsidP="00447EA1">
      <w:pPr>
        <w:pStyle w:val="Caption"/>
        <w:jc w:val="center"/>
      </w:pPr>
      <w:bookmarkStart w:id="49" w:name="_Ref286850376"/>
      <w:bookmarkStart w:id="50" w:name="_Toc314857692"/>
      <w:r>
        <w:t xml:space="preserve">Figure </w:t>
      </w:r>
      <w:r w:rsidR="008E255C">
        <w:fldChar w:fldCharType="begin"/>
      </w:r>
      <w:r w:rsidR="00DB1FDB">
        <w:instrText xml:space="preserve"> SEQ </w:instrText>
      </w:r>
      <w:r>
        <w:instrText>Figure</w:instrText>
      </w:r>
      <w:r w:rsidR="00DB1FDB">
        <w:instrText xml:space="preserve"> \* ARABIC </w:instrText>
      </w:r>
      <w:r w:rsidR="008E255C">
        <w:fldChar w:fldCharType="separate"/>
      </w:r>
      <w:r w:rsidR="00555DCB">
        <w:rPr>
          <w:noProof/>
        </w:rPr>
        <w:t>2</w:t>
      </w:r>
      <w:r w:rsidR="008E255C">
        <w:fldChar w:fldCharType="end"/>
      </w:r>
      <w:r w:rsidR="004D3719">
        <w:t xml:space="preserve"> Example network configuration – detailed – layered view</w:t>
      </w:r>
      <w:bookmarkEnd w:id="49"/>
      <w:bookmarkEnd w:id="50"/>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51" w:name="_Toc296446354"/>
      <w:bookmarkStart w:id="52" w:name="_Toc187870807"/>
      <w:bookmarkStart w:id="53" w:name="_Toc313620734"/>
      <w:bookmarkStart w:id="54" w:name="_Toc314857684"/>
      <w:r>
        <w:t xml:space="preserve">Problem statement </w:t>
      </w:r>
      <w:r w:rsidR="00C52407">
        <w:t xml:space="preserve">using </w:t>
      </w:r>
      <w:r>
        <w:t>s</w:t>
      </w:r>
      <w:r w:rsidR="004D3719">
        <w:t>tylized network model</w:t>
      </w:r>
      <w:bookmarkEnd w:id="51"/>
      <w:r>
        <w:t xml:space="preserve"> examples</w:t>
      </w:r>
      <w:bookmarkEnd w:id="52"/>
      <w:bookmarkEnd w:id="53"/>
      <w:bookmarkEnd w:id="54"/>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25pt" o:ole="">
            <v:imagedata r:id="rId24" o:title=""/>
          </v:shape>
          <o:OLEObject Type="Embed" ProgID="PowerPoint.Slide.12" ShapeID="_x0000_i1025" DrawAspect="Content" ObjectID="_1394872033" r:id="rId25"/>
        </w:object>
      </w:r>
    </w:p>
    <w:p w:rsidR="004D3719" w:rsidRDefault="008C096C" w:rsidP="00BD39A6">
      <w:pPr>
        <w:pStyle w:val="Caption"/>
        <w:jc w:val="center"/>
      </w:pPr>
      <w:bookmarkStart w:id="55" w:name="_Toc314857693"/>
      <w:r>
        <w:t xml:space="preserve">Figure </w:t>
      </w:r>
      <w:r w:rsidR="008E255C">
        <w:fldChar w:fldCharType="begin"/>
      </w:r>
      <w:r w:rsidR="00DB1FDB">
        <w:instrText xml:space="preserve"> SEQ </w:instrText>
      </w:r>
      <w:r>
        <w:instrText>Figure</w:instrText>
      </w:r>
      <w:r w:rsidR="00DB1FDB">
        <w:instrText xml:space="preserve"> \* ARABIC </w:instrText>
      </w:r>
      <w:r w:rsidR="008E255C">
        <w:fldChar w:fldCharType="separate"/>
      </w:r>
      <w:r w:rsidR="00555DCB">
        <w:rPr>
          <w:noProof/>
        </w:rPr>
        <w:t>3</w:t>
      </w:r>
      <w:r w:rsidR="008E255C">
        <w:fldChar w:fldCharType="end"/>
      </w:r>
      <w:r w:rsidR="004D3719">
        <w:t xml:space="preserve"> </w:t>
      </w:r>
      <w:r w:rsidR="00C73602" w:rsidRPr="00C73602">
        <w:t>Example of current deployment context</w:t>
      </w:r>
      <w:r w:rsidR="006968E8">
        <w:t xml:space="preserve"> using unrelated concrete models</w:t>
      </w:r>
      <w:bookmarkEnd w:id="55"/>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5in;height:269.25pt" o:ole="">
            <v:imagedata r:id="rId26" o:title=""/>
          </v:shape>
          <o:OLEObject Type="Embed" ProgID="PowerPoint.Slide.12" ShapeID="_x0000_i1026" DrawAspect="Content" ObjectID="_1394872034" r:id="rId27"/>
        </w:object>
      </w:r>
    </w:p>
    <w:p w:rsidR="00E8193C" w:rsidRDefault="008C096C" w:rsidP="00D50F08">
      <w:pPr>
        <w:pStyle w:val="Caption"/>
        <w:jc w:val="center"/>
      </w:pPr>
      <w:bookmarkStart w:id="56" w:name="_Toc314857694"/>
      <w:r>
        <w:t xml:space="preserve">Figure </w:t>
      </w:r>
      <w:r w:rsidR="008E255C">
        <w:fldChar w:fldCharType="begin"/>
      </w:r>
      <w:r w:rsidR="006968E8">
        <w:instrText xml:space="preserve"> SEQ </w:instrText>
      </w:r>
      <w:r>
        <w:instrText>Figure</w:instrText>
      </w:r>
      <w:r w:rsidR="006968E8">
        <w:instrText xml:space="preserve"> \* ARABIC </w:instrText>
      </w:r>
      <w:r w:rsidR="008E255C">
        <w:fldChar w:fldCharType="separate"/>
      </w:r>
      <w:r w:rsidR="00555DCB">
        <w:rPr>
          <w:noProof/>
        </w:rPr>
        <w:t>4</w:t>
      </w:r>
      <w:r w:rsidR="008E255C">
        <w:fldChar w:fldCharType="end"/>
      </w:r>
      <w:r w:rsidR="006968E8">
        <w:t xml:space="preserve"> Generalised form</w:t>
      </w:r>
      <w:r w:rsidR="006968E8" w:rsidRPr="00C73602">
        <w:t xml:space="preserve"> of current deployment context</w:t>
      </w:r>
      <w:r w:rsidR="006968E8">
        <w:t xml:space="preserve"> using unrelated concrete models</w:t>
      </w:r>
      <w:bookmarkEnd w:id="56"/>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5in;height:269.25pt" o:ole="">
            <v:imagedata r:id="rId28" o:title=""/>
          </v:shape>
          <o:OLEObject Type="Embed" ProgID="PowerPoint.Slide.12" ShapeID="_x0000_i1027" DrawAspect="Content" ObjectID="_1394872035" r:id="rId29"/>
        </w:object>
      </w:r>
    </w:p>
    <w:p w:rsidR="004D3719" w:rsidRDefault="008C096C" w:rsidP="00BD39A6">
      <w:pPr>
        <w:pStyle w:val="Caption"/>
        <w:jc w:val="center"/>
      </w:pPr>
      <w:bookmarkStart w:id="57" w:name="_Toc314857695"/>
      <w:r>
        <w:t xml:space="preserve">Figure </w:t>
      </w:r>
      <w:r w:rsidR="008E255C">
        <w:fldChar w:fldCharType="begin"/>
      </w:r>
      <w:r w:rsidR="00DB1FDB">
        <w:instrText xml:space="preserve"> SEQ </w:instrText>
      </w:r>
      <w:r>
        <w:instrText>Figure</w:instrText>
      </w:r>
      <w:r w:rsidR="00DB1FDB">
        <w:instrText xml:space="preserve"> \* ARABIC </w:instrText>
      </w:r>
      <w:r w:rsidR="008E255C">
        <w:fldChar w:fldCharType="separate"/>
      </w:r>
      <w:r w:rsidR="00555DCB">
        <w:rPr>
          <w:noProof/>
        </w:rPr>
        <w:t>5</w:t>
      </w:r>
      <w:r w:rsidR="008E255C">
        <w:fldChar w:fldCharType="end"/>
      </w:r>
      <w:r w:rsidR="004D3719">
        <w:t xml:space="preserve"> Alarm positioning for “Fibre Break” case</w:t>
      </w:r>
      <w:bookmarkEnd w:id="57"/>
    </w:p>
    <w:p w:rsidR="009C72C9" w:rsidRDefault="00156EDE" w:rsidP="00361A7D">
      <w:r>
        <w:t>N</w:t>
      </w:r>
      <w:r w:rsidR="009C72C9">
        <w:t>ote: With respect to the red circle in the eNod</w:t>
      </w:r>
      <w:r w:rsidR="00555DCB">
        <w:t>e</w:t>
      </w:r>
      <w:r w:rsidR="009C72C9">
        <w:t>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5in;height:269.25pt" o:ole="">
            <v:imagedata r:id="rId30" o:title=""/>
          </v:shape>
          <o:OLEObject Type="Embed" ProgID="PowerPoint.Slide.12" ShapeID="_x0000_i1028" DrawAspect="Content" ObjectID="_1394872036" r:id="rId31"/>
        </w:object>
      </w:r>
    </w:p>
    <w:p w:rsidR="004D3719" w:rsidRDefault="008C096C" w:rsidP="00BD39A6">
      <w:pPr>
        <w:pStyle w:val="Caption"/>
        <w:jc w:val="center"/>
      </w:pPr>
      <w:bookmarkStart w:id="58" w:name="_Toc314857696"/>
      <w:r>
        <w:t xml:space="preserve">Figure </w:t>
      </w:r>
      <w:r w:rsidR="008E255C">
        <w:fldChar w:fldCharType="begin"/>
      </w:r>
      <w:r w:rsidR="00DB1FDB">
        <w:instrText xml:space="preserve"> SEQ </w:instrText>
      </w:r>
      <w:r>
        <w:instrText>Figure</w:instrText>
      </w:r>
      <w:r w:rsidR="00DB1FDB">
        <w:instrText xml:space="preserve"> \* ARABIC </w:instrText>
      </w:r>
      <w:r w:rsidR="008E255C">
        <w:fldChar w:fldCharType="separate"/>
      </w:r>
      <w:r w:rsidR="00555DCB">
        <w:rPr>
          <w:noProof/>
        </w:rPr>
        <w:t>6</w:t>
      </w:r>
      <w:r w:rsidR="008E255C">
        <w:fldChar w:fldCharType="end"/>
      </w:r>
      <w:r w:rsidR="004D3719">
        <w:t xml:space="preserve"> Alarm positioning for “Laser Fail” case</w:t>
      </w:r>
      <w:bookmarkEnd w:id="58"/>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59" w:name="_Toc187870808"/>
      <w:bookmarkStart w:id="60" w:name="_Toc313620735"/>
      <w:bookmarkStart w:id="61" w:name="_Toc314857685"/>
      <w:r>
        <w:t>Solution</w:t>
      </w:r>
      <w:r w:rsidR="009B2B1D">
        <w:t xml:space="preserve"> proposal</w:t>
      </w:r>
      <w:bookmarkEnd w:id="59"/>
      <w:bookmarkEnd w:id="60"/>
      <w:bookmarkEnd w:id="61"/>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w:t>
      </w:r>
      <w:r w:rsidR="00555DCB">
        <w:t>o</w:t>
      </w:r>
      <w:r>
        <w:t xml:space="preserve">logicalLink between </w:t>
      </w:r>
      <w:r w:rsidR="00A1689D">
        <w:t xml:space="preserve">the </w:t>
      </w:r>
      <w:r w:rsidR="004A1303">
        <w:t>Physical Termination Point</w:t>
      </w:r>
      <w:r w:rsidR="00A1689D">
        <w:t xml:space="preserve"> and the enhanced IRP Transport entity</w:t>
      </w:r>
      <w:r>
        <w:t xml:space="preserve">. </w:t>
      </w:r>
      <w:commentRangeStart w:id="62"/>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commentRangeEnd w:id="62"/>
      <w:r w:rsidR="0094795A">
        <w:rPr>
          <w:rStyle w:val="CommentReference"/>
          <w:lang w:eastAsia="ja-JP"/>
        </w:rPr>
        <w:commentReference w:id="62"/>
      </w:r>
    </w:p>
    <w:p w:rsidR="00FD291D" w:rsidRDefault="00F41AC0" w:rsidP="00FD291D">
      <w:pPr>
        <w:jc w:val="center"/>
      </w:pPr>
      <w:r w:rsidRPr="00F41AC0">
        <w:rPr>
          <w:lang w:val="en-US"/>
        </w:rPr>
        <w:object w:dxaOrig="7214" w:dyaOrig="5397">
          <v:shape id="_x0000_i1029" type="#_x0000_t75" style="width:5in;height:269.25pt" o:ole="">
            <v:imagedata r:id="rId32" o:title=""/>
          </v:shape>
          <o:OLEObject Type="Embed" ProgID="PowerPoint.Slide.12" ShapeID="_x0000_i1029" DrawAspect="Content" ObjectID="_1394872037" r:id="rId33"/>
        </w:object>
      </w:r>
    </w:p>
    <w:p w:rsidR="00FD291D" w:rsidRDefault="008C096C" w:rsidP="00FD291D">
      <w:pPr>
        <w:pStyle w:val="Caption"/>
        <w:jc w:val="center"/>
      </w:pPr>
      <w:bookmarkStart w:id="63" w:name="_Toc314857697"/>
      <w:r>
        <w:t xml:space="preserve">Figure </w:t>
      </w:r>
      <w:r w:rsidR="008E255C">
        <w:fldChar w:fldCharType="begin"/>
      </w:r>
      <w:r w:rsidR="00B36E85">
        <w:instrText xml:space="preserve"> SEQ </w:instrText>
      </w:r>
      <w:r>
        <w:instrText>Figure</w:instrText>
      </w:r>
      <w:r w:rsidR="00B36E85">
        <w:instrText xml:space="preserve"> \* ARABIC </w:instrText>
      </w:r>
      <w:r w:rsidR="008E255C">
        <w:fldChar w:fldCharType="separate"/>
      </w:r>
      <w:r w:rsidR="00555DCB">
        <w:rPr>
          <w:noProof/>
        </w:rPr>
        <w:t>7</w:t>
      </w:r>
      <w:r w:rsidR="008E255C">
        <w:fldChar w:fldCharType="end"/>
      </w:r>
      <w:r w:rsidR="00FD291D">
        <w:t xml:space="preserve"> Alarm positioning for “Fibre Break” case using related concrete models</w:t>
      </w:r>
      <w:bookmarkEnd w:id="63"/>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5in;height:269.25pt" o:ole="">
            <v:imagedata r:id="rId34" o:title=""/>
          </v:shape>
          <o:OLEObject Type="Embed" ProgID="PowerPoint.Slide.12" ShapeID="_x0000_i1030" DrawAspect="Content" ObjectID="_1394872038" r:id="rId35"/>
        </w:object>
      </w:r>
    </w:p>
    <w:p w:rsidR="009C72C9" w:rsidRDefault="008C096C" w:rsidP="009C72C9">
      <w:pPr>
        <w:pStyle w:val="Caption"/>
        <w:jc w:val="center"/>
      </w:pPr>
      <w:bookmarkStart w:id="64" w:name="_Toc314857698"/>
      <w:r>
        <w:t xml:space="preserve">Figure </w:t>
      </w:r>
      <w:r w:rsidR="008E255C">
        <w:fldChar w:fldCharType="begin"/>
      </w:r>
      <w:r w:rsidR="00B36E85">
        <w:instrText xml:space="preserve"> SEQ </w:instrText>
      </w:r>
      <w:r>
        <w:instrText>Figure</w:instrText>
      </w:r>
      <w:r w:rsidR="00B36E85">
        <w:instrText xml:space="preserve"> \* ARABIC </w:instrText>
      </w:r>
      <w:r w:rsidR="008E255C">
        <w:fldChar w:fldCharType="separate"/>
      </w:r>
      <w:r w:rsidR="00555DCB">
        <w:rPr>
          <w:noProof/>
        </w:rPr>
        <w:t>8</w:t>
      </w:r>
      <w:r w:rsidR="008E255C">
        <w:fldChar w:fldCharType="end"/>
      </w:r>
      <w:r w:rsidR="009C72C9">
        <w:t xml:space="preserve"> Alarm positioning for “Laser Fail” case</w:t>
      </w:r>
      <w:r w:rsidR="006968E8">
        <w:t xml:space="preserve"> using related concrete models</w:t>
      </w:r>
      <w:bookmarkEnd w:id="64"/>
    </w:p>
    <w:p w:rsidR="009C72C9" w:rsidRDefault="009C72C9" w:rsidP="009C72C9"/>
    <w:p w:rsidR="004D3719" w:rsidRDefault="004D3719" w:rsidP="00B51A1C">
      <w:pPr>
        <w:pStyle w:val="Heading2"/>
      </w:pPr>
      <w:bookmarkStart w:id="65" w:name="_Ref293664576"/>
      <w:bookmarkStart w:id="66" w:name="_Ref293664581"/>
      <w:bookmarkStart w:id="67" w:name="_Ref293664587"/>
      <w:bookmarkStart w:id="68" w:name="_Toc187870809"/>
      <w:bookmarkStart w:id="69" w:name="_Toc313620736"/>
      <w:bookmarkStart w:id="70" w:name="_Toc314857686"/>
      <w:r>
        <w:t xml:space="preserve">Potential </w:t>
      </w:r>
      <w:r w:rsidR="00FD291D">
        <w:t xml:space="preserve">management environment </w:t>
      </w:r>
      <w:r>
        <w:t>solution forms</w:t>
      </w:r>
      <w:bookmarkEnd w:id="65"/>
      <w:bookmarkEnd w:id="66"/>
      <w:bookmarkEnd w:id="67"/>
      <w:bookmarkEnd w:id="68"/>
      <w:bookmarkEnd w:id="69"/>
      <w:bookmarkEnd w:id="70"/>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5in;height:269.25pt" o:ole="">
            <v:imagedata r:id="rId36" o:title=""/>
          </v:shape>
          <o:OLEObject Type="Embed" ProgID="PowerPoint.Slide.12" ShapeID="_x0000_i1031" DrawAspect="Content" ObjectID="_1394872039" r:id="rId37"/>
        </w:object>
      </w:r>
    </w:p>
    <w:p w:rsidR="004D3719" w:rsidRDefault="008C096C" w:rsidP="00C22B93">
      <w:pPr>
        <w:pStyle w:val="Caption"/>
        <w:jc w:val="center"/>
      </w:pPr>
      <w:bookmarkStart w:id="71" w:name="_Toc314857699"/>
      <w:r>
        <w:t xml:space="preserve">Figure </w:t>
      </w:r>
      <w:r w:rsidR="008E255C">
        <w:fldChar w:fldCharType="begin"/>
      </w:r>
      <w:r w:rsidR="00B36E85">
        <w:instrText xml:space="preserve"> SEQ </w:instrText>
      </w:r>
      <w:r>
        <w:instrText>Figure</w:instrText>
      </w:r>
      <w:r w:rsidR="00B36E85">
        <w:instrText xml:space="preserve"> \* ARABIC </w:instrText>
      </w:r>
      <w:r w:rsidR="008E255C">
        <w:fldChar w:fldCharType="separate"/>
      </w:r>
      <w:r w:rsidR="00555DCB">
        <w:rPr>
          <w:noProof/>
        </w:rPr>
        <w:t>9</w:t>
      </w:r>
      <w:r w:rsidR="008E255C">
        <w:fldChar w:fldCharType="end"/>
      </w:r>
      <w:r w:rsidR="00302D05">
        <w:t xml:space="preserve"> </w:t>
      </w:r>
      <w:r w:rsidR="00DA1F80">
        <w:t>Alarm flow through IRP Agent for NE with wireless access</w:t>
      </w:r>
      <w:bookmarkEnd w:id="71"/>
    </w:p>
    <w:p w:rsidR="004D3719" w:rsidRPr="00447EA1" w:rsidRDefault="004D3719" w:rsidP="00447EA1"/>
    <w:p w:rsidR="004D3719" w:rsidRDefault="004D3719" w:rsidP="005B7AE2">
      <w:pPr>
        <w:pStyle w:val="Heading1"/>
      </w:pPr>
      <w:bookmarkStart w:id="72" w:name="_Toc187870810"/>
      <w:bookmarkStart w:id="73" w:name="_Toc313620737"/>
      <w:bookmarkStart w:id="74" w:name="_Toc314857687"/>
      <w:r>
        <w:t>Fulfilment – Service construction context</w:t>
      </w:r>
      <w:bookmarkEnd w:id="72"/>
      <w:bookmarkEnd w:id="73"/>
      <w:bookmarkEnd w:id="74"/>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75" w:name="_Toc187870811"/>
      <w:bookmarkStart w:id="76" w:name="_Toc313620738"/>
      <w:bookmarkStart w:id="77" w:name="_Toc314857688"/>
      <w:r>
        <w:t>Fulfilment – Engineering works context</w:t>
      </w:r>
      <w:bookmarkEnd w:id="75"/>
      <w:bookmarkEnd w:id="76"/>
      <w:bookmarkEnd w:id="77"/>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78" w:name="_Toc187870812"/>
      <w:bookmarkStart w:id="79" w:name="_Toc313620739"/>
      <w:bookmarkStart w:id="80" w:name="_Toc314857689"/>
      <w:r>
        <w:lastRenderedPageBreak/>
        <w:t>Complete model proposal</w:t>
      </w:r>
      <w:bookmarkEnd w:id="78"/>
      <w:bookmarkEnd w:id="79"/>
      <w:bookmarkEnd w:id="80"/>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81" w:name="_Toc187870813"/>
      <w:bookmarkStart w:id="82" w:name="_Toc313620740"/>
      <w:bookmarkStart w:id="83" w:name="_Toc314857690"/>
      <w:r>
        <w:rPr>
          <w:noProof/>
        </w:rPr>
        <w:t>Navigable link from mobile to backhaul network</w:t>
      </w:r>
      <w:bookmarkEnd w:id="81"/>
      <w:bookmarkEnd w:id="82"/>
      <w:bookmarkEnd w:id="83"/>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commentRangeStart w:id="84"/>
      <w:r>
        <w:t>Link is shown in a different position compared to Figure 8. The Link is shown between CTPs. The eventual positioning of the Link will be a 3GPP responsibility.</w:t>
      </w:r>
      <w:commentRangeEnd w:id="84"/>
      <w:r w:rsidR="000D22A2">
        <w:rPr>
          <w:rStyle w:val="CommentReference"/>
          <w:lang w:eastAsia="ja-JP"/>
        </w:rPr>
        <w:commentReference w:id="84"/>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5in;height:268.5pt" o:ole="">
            <v:imagedata r:id="rId38" o:title=""/>
          </v:shape>
          <o:OLEObject Type="Embed" ProgID="PowerPoint.Slide.12" ShapeID="_x0000_i1032" DrawAspect="Content" ObjectID="_1394872040" r:id="rId39"/>
        </w:object>
      </w:r>
    </w:p>
    <w:p w:rsidR="00B109E7" w:rsidRDefault="008C096C" w:rsidP="00B109E7">
      <w:pPr>
        <w:pStyle w:val="Caption"/>
        <w:jc w:val="center"/>
      </w:pPr>
      <w:bookmarkStart w:id="85" w:name="_Toc314857700"/>
      <w:r>
        <w:t xml:space="preserve">Figure </w:t>
      </w:r>
      <w:r w:rsidR="008E255C">
        <w:fldChar w:fldCharType="begin"/>
      </w:r>
      <w:r w:rsidR="00B109E7">
        <w:instrText xml:space="preserve"> SEQ </w:instrText>
      </w:r>
      <w:r>
        <w:instrText>Figure</w:instrText>
      </w:r>
      <w:r w:rsidR="00B109E7">
        <w:instrText xml:space="preserve"> \* ARABIC </w:instrText>
      </w:r>
      <w:r w:rsidR="008E255C">
        <w:fldChar w:fldCharType="separate"/>
      </w:r>
      <w:r w:rsidR="00555DCB">
        <w:rPr>
          <w:noProof/>
        </w:rPr>
        <w:t>10</w:t>
      </w:r>
      <w:r w:rsidR="008E255C">
        <w:fldChar w:fldCharType="end"/>
      </w:r>
      <w:r w:rsidR="00B109E7">
        <w:t xml:space="preserve"> Introduce names for two objects of Figure 8</w:t>
      </w:r>
      <w:r w:rsidR="002323E8">
        <w:t xml:space="preserve"> and other e</w:t>
      </w:r>
      <w:r w:rsidR="007D3DFB">
        <w:t>nhan</w:t>
      </w:r>
      <w:r w:rsidR="002323E8">
        <w:t>cements</w:t>
      </w:r>
      <w:bookmarkEnd w:id="85"/>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commentRangeStart w:id="86"/>
      <w:r w:rsidR="00453476" w:rsidRPr="00927AA2">
        <w:object w:dxaOrig="7213" w:dyaOrig="3400">
          <v:shape id="_x0000_i1033" type="#_x0000_t75" style="width:468.75pt;height:222pt" o:ole="">
            <v:imagedata r:id="rId40" o:title=""/>
          </v:shape>
          <o:OLEObject Type="Embed" ProgID="PowerPoint.Slide.12" ShapeID="_x0000_i1033" DrawAspect="Content" ObjectID="_1394872041" r:id="rId41"/>
        </w:object>
      </w:r>
      <w:commentRangeEnd w:id="86"/>
      <w:r w:rsidR="00D15D72">
        <w:rPr>
          <w:rStyle w:val="CommentReference"/>
          <w:lang w:eastAsia="ja-JP"/>
        </w:rPr>
        <w:commentReference w:id="86"/>
      </w:r>
    </w:p>
    <w:p w:rsidR="002323E8" w:rsidRDefault="002323E8" w:rsidP="002323E8">
      <w:pPr>
        <w:jc w:val="center"/>
      </w:pPr>
      <w:bookmarkStart w:id="87" w:name="_Toc314857701"/>
      <w:r>
        <w:t xml:space="preserve">Figure </w:t>
      </w:r>
      <w:r w:rsidR="008E255C">
        <w:fldChar w:fldCharType="begin"/>
      </w:r>
      <w:r w:rsidR="008C096C">
        <w:instrText xml:space="preserve"> SEQ Figure \* ARABIC </w:instrText>
      </w:r>
      <w:r w:rsidR="008E255C">
        <w:fldChar w:fldCharType="separate"/>
      </w:r>
      <w:r w:rsidR="00555DCB">
        <w:rPr>
          <w:noProof/>
        </w:rPr>
        <w:t>11</w:t>
      </w:r>
      <w:r w:rsidR="008E255C">
        <w:fldChar w:fldCharType="end"/>
      </w:r>
      <w:r>
        <w:t xml:space="preserve"> Class diagram for both wireless and wireline cases</w:t>
      </w:r>
      <w:bookmarkEnd w:id="87"/>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commentRangeStart w:id="88"/>
    <w:p w:rsidR="002323E8" w:rsidRDefault="00453476" w:rsidP="002323E8">
      <w:pPr>
        <w:rPr>
          <w:i/>
        </w:rPr>
      </w:pPr>
      <w:r w:rsidRPr="00B51285">
        <w:rPr>
          <w:i/>
        </w:rPr>
        <w:object w:dxaOrig="7035" w:dyaOrig="3314">
          <v:shape id="_x0000_i1034" type="#_x0000_t75" style="width:465pt;height:221.25pt" o:ole="">
            <v:imagedata r:id="rId42" o:title=""/>
          </v:shape>
          <o:OLEObject Type="Embed" ProgID="PowerPoint.Slide.12" ShapeID="_x0000_i1034" DrawAspect="Content" ObjectID="_1394872042" r:id="rId43"/>
        </w:object>
      </w:r>
      <w:commentRangeEnd w:id="88"/>
      <w:r w:rsidR="00D15D72">
        <w:rPr>
          <w:rStyle w:val="CommentReference"/>
          <w:lang w:eastAsia="ja-JP"/>
        </w:rPr>
        <w:commentReference w:id="88"/>
      </w:r>
    </w:p>
    <w:p w:rsidR="002323E8" w:rsidRPr="003E5CBA" w:rsidRDefault="002323E8" w:rsidP="002323E8">
      <w:pPr>
        <w:jc w:val="center"/>
      </w:pPr>
      <w:bookmarkStart w:id="89" w:name="_Toc314857702"/>
      <w:r>
        <w:t xml:space="preserve">Figure </w:t>
      </w:r>
      <w:r w:rsidR="008E255C">
        <w:fldChar w:fldCharType="begin"/>
      </w:r>
      <w:r w:rsidR="001426F5">
        <w:instrText xml:space="preserve"> SEQ Figure \* ARABIC </w:instrText>
      </w:r>
      <w:r w:rsidR="008E255C">
        <w:fldChar w:fldCharType="separate"/>
      </w:r>
      <w:r w:rsidR="00555DCB">
        <w:rPr>
          <w:noProof/>
        </w:rPr>
        <w:t>12</w:t>
      </w:r>
      <w:r w:rsidR="008E255C">
        <w:fldChar w:fldCharType="end"/>
      </w:r>
      <w:r>
        <w:t xml:space="preserve"> Inst</w:t>
      </w:r>
      <w:r w:rsidR="008D5514">
        <w:t>ance diagram for case shown in F</w:t>
      </w:r>
      <w:r>
        <w:t>igure 10</w:t>
      </w:r>
      <w:bookmarkEnd w:id="89"/>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commentRangeStart w:id="90"/>
    <w:p w:rsidR="002323E8" w:rsidRDefault="008D5514" w:rsidP="002323E8">
      <w:pPr>
        <w:jc w:val="center"/>
        <w:rPr>
          <w:i/>
        </w:rPr>
      </w:pPr>
      <w:r w:rsidRPr="0006685E">
        <w:rPr>
          <w:i/>
        </w:rPr>
        <w:object w:dxaOrig="7214" w:dyaOrig="3401">
          <v:shape id="_x0000_i1035" type="#_x0000_t75" style="width:483pt;height:228.75pt" o:ole="">
            <v:imagedata r:id="rId44" o:title=""/>
          </v:shape>
          <o:OLEObject Type="Embed" ProgID="PowerPoint.Slide.12" ShapeID="_x0000_i1035" DrawAspect="Content" ObjectID="_1394872043" r:id="rId45"/>
        </w:object>
      </w:r>
      <w:commentRangeEnd w:id="90"/>
      <w:r w:rsidR="00AB5AC7">
        <w:rPr>
          <w:rStyle w:val="CommentReference"/>
          <w:lang w:eastAsia="ja-JP"/>
        </w:rPr>
        <w:commentReference w:id="90"/>
      </w:r>
    </w:p>
    <w:p w:rsidR="002323E8" w:rsidRPr="003E5CBA" w:rsidRDefault="002323E8" w:rsidP="002323E8">
      <w:pPr>
        <w:jc w:val="center"/>
      </w:pPr>
      <w:bookmarkStart w:id="91" w:name="_Toc314857703"/>
      <w:r>
        <w:t xml:space="preserve">Figure </w:t>
      </w:r>
      <w:r w:rsidR="008E255C">
        <w:fldChar w:fldCharType="begin"/>
      </w:r>
      <w:r w:rsidR="001426F5">
        <w:instrText xml:space="preserve"> SEQ Figure \* ARABIC </w:instrText>
      </w:r>
      <w:r w:rsidR="008E255C">
        <w:fldChar w:fldCharType="separate"/>
      </w:r>
      <w:r w:rsidR="00555DCB">
        <w:rPr>
          <w:noProof/>
        </w:rPr>
        <w:t>13</w:t>
      </w:r>
      <w:r w:rsidR="008E255C">
        <w:fldChar w:fldCharType="end"/>
      </w:r>
      <w:r>
        <w:t xml:space="preserve"> Diagram showing derivation of</w:t>
      </w:r>
      <w:r w:rsidR="006E76C5">
        <w:t xml:space="preserve"> wireless and wireline classes</w:t>
      </w:r>
      <w:bookmarkEnd w:id="91"/>
      <w:r w:rsidR="006E76C5">
        <w:t xml:space="preserve"> </w:t>
      </w:r>
    </w:p>
    <w:p w:rsidR="002323E8" w:rsidRPr="002867D2" w:rsidRDefault="00AE5549" w:rsidP="002323E8">
      <w:r>
        <w:t xml:space="preserve">Editor’s note: </w:t>
      </w:r>
      <w:r w:rsidR="006B6408">
        <w:t xml:space="preserve">3GPP </w:t>
      </w:r>
      <w:r w:rsidR="006B6408" w:rsidRPr="003B598F">
        <w:rPr>
          <w:rFonts w:ascii="Courier New" w:hAnsi="Courier New" w:cs="Courier New"/>
        </w:rPr>
        <w:t>Link</w:t>
      </w:r>
      <w:r w:rsidR="006B6408">
        <w:t xml:space="preserve"> (shown in Figure 11) and UIM </w:t>
      </w:r>
      <w:r w:rsidR="006B6408" w:rsidRPr="003B598F">
        <w:rPr>
          <w:rFonts w:ascii="Courier New" w:hAnsi="Courier New" w:cs="Courier New"/>
          <w:i/>
        </w:rPr>
        <w:t>TopologicalLink_</w:t>
      </w:r>
      <w:r w:rsidR="006B6408">
        <w:t xml:space="preserve"> alignment is TBD. </w:t>
      </w:r>
    </w:p>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0"/>
    <w:p w:rsidR="004D3719" w:rsidRPr="00133666" w:rsidRDefault="004D3719" w:rsidP="00881260"/>
    <w:sectPr w:rsidR="004D3719" w:rsidRPr="00133666" w:rsidSect="00344AA1">
      <w:headerReference w:type="default" r:id="rId46"/>
      <w:footerReference w:type="even" r:id="rId47"/>
      <w:footerReference w:type="default" r:id="rId48"/>
      <w:footnotePr>
        <w:numRestart w:val="eachSect"/>
      </w:footnotePr>
      <w:pgSz w:w="11907" w:h="16840" w:code="9"/>
      <w:pgMar w:top="1416" w:right="1133" w:bottom="1133" w:left="1133" w:header="850" w:footer="340" w:gutter="0"/>
      <w:cols w:space="720"/>
      <w:formProt w:val="0"/>
      <w:titlePg/>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 w:author="Nigel Davis" w:date="2012-04-02T11:37:00Z" w:initials="ndavis">
    <w:p w:rsidR="001F748C" w:rsidRDefault="001F748C">
      <w:pPr>
        <w:pStyle w:val="CommentText"/>
      </w:pPr>
      <w:r>
        <w:rPr>
          <w:rStyle w:val="CommentReference"/>
        </w:rPr>
        <w:annotationRef/>
      </w:r>
      <w:r>
        <w:t>This document incorporates a consolidation of comments from several reviews.</w:t>
      </w:r>
    </w:p>
  </w:comment>
  <w:comment w:id="48" w:author="Nigel Davis" w:date="2012-04-02T11:39:00Z" w:initials="ndavis">
    <w:p w:rsidR="00DA2C96" w:rsidRDefault="00DA2C96">
      <w:pPr>
        <w:pStyle w:val="CommentText"/>
      </w:pPr>
      <w:r>
        <w:rPr>
          <w:rStyle w:val="CommentReference"/>
        </w:rPr>
        <w:annotationRef/>
      </w:r>
      <w:r>
        <w:t>This diagram could be better aligned with the specific scenario analysed later in the document (illustrated in Figure 7)</w:t>
      </w:r>
    </w:p>
  </w:comment>
  <w:comment w:id="62" w:author="Nigel Davis" w:date="2012-03-31T21:59:00Z" w:initials="ndavis">
    <w:p w:rsidR="001F748C" w:rsidRDefault="001F748C">
      <w:pPr>
        <w:pStyle w:val="CommentText"/>
      </w:pPr>
      <w:r>
        <w:rPr>
          <w:rStyle w:val="CommentReference"/>
        </w:rPr>
        <w:annotationRef/>
      </w:r>
      <w:r>
        <w:t>The documents describing the actual externalisation mechanisms should be referenced.</w:t>
      </w:r>
    </w:p>
  </w:comment>
  <w:comment w:id="84" w:author="Nigel Davis" w:date="2012-03-31T21:58:00Z" w:initials="ndavis">
    <w:p w:rsidR="001F748C" w:rsidRDefault="001F748C">
      <w:pPr>
        <w:pStyle w:val="CommentText"/>
      </w:pPr>
      <w:r>
        <w:rPr>
          <w:rStyle w:val="CommentReference"/>
        </w:rPr>
        <w:annotationRef/>
      </w:r>
      <w:r>
        <w:t xml:space="preserve">Rather than making the step here it would seem sensible to either modify Figure 8 to show the Link between the CTPs instead of the eNodeBs or to show the Link between CTPs as well as between the eNodeBs as two options or to add a further figure after Figure 8 showing the Link between the CTPs and explaining the development of the model. </w:t>
      </w:r>
    </w:p>
  </w:comment>
  <w:comment w:id="86" w:author="Nigel Davis" w:date="2012-03-31T22:24:00Z" w:initials="ndavis">
    <w:p w:rsidR="001F748C" w:rsidRDefault="001F748C">
      <w:pPr>
        <w:pStyle w:val="CommentText"/>
      </w:pPr>
      <w:r>
        <w:rPr>
          <w:rStyle w:val="CommentReference"/>
        </w:rPr>
        <w:annotationRef/>
      </w:r>
      <w:r>
        <w:t>During the review the presence of the ExternalTP in the wireline management classes diagram was questioned. It was noted that this was not a concrete class. The diagram does show this via the convention of italic text but this is both not commonly known and also difficult to see on the diagram. A note should be added to the diagram to emphasise this.</w:t>
      </w:r>
    </w:p>
    <w:p w:rsidR="001F748C" w:rsidRDefault="001F748C">
      <w:pPr>
        <w:pStyle w:val="CommentText"/>
      </w:pPr>
    </w:p>
    <w:p w:rsidR="001F748C" w:rsidRDefault="001F748C">
      <w:pPr>
        <w:pStyle w:val="CommentText"/>
      </w:pPr>
      <w:r>
        <w:t>It was noted that several of the classes identified in the umbrella model are not used or not clearly used in this scenario. It was not clear what justifies their presence in the umbrella model. As stronger linkage between each class in the Umbrella model and the scenario should be made.</w:t>
      </w:r>
    </w:p>
  </w:comment>
  <w:comment w:id="88" w:author="Nigel Davis" w:date="2012-03-31T22:24:00Z" w:initials="ndavis">
    <w:p w:rsidR="001F748C" w:rsidRDefault="001F748C">
      <w:pPr>
        <w:pStyle w:val="CommentText"/>
      </w:pPr>
      <w:r>
        <w:rPr>
          <w:rStyle w:val="CommentReference"/>
        </w:rPr>
        <w:annotationRef/>
      </w:r>
      <w:r>
        <w:t>The boundary of the managed elements could usefully be highlighted on the diagram with some form of box just to assist in reading of the diagram.</w:t>
      </w:r>
    </w:p>
    <w:p w:rsidR="001F748C" w:rsidRDefault="001F748C">
      <w:pPr>
        <w:pStyle w:val="CommentText"/>
      </w:pPr>
    </w:p>
    <w:p w:rsidR="001F748C" w:rsidRDefault="001F748C">
      <w:pPr>
        <w:pStyle w:val="CommentText"/>
      </w:pPr>
      <w:r>
        <w:t>The ExternalTP from the wireline model appears to be a concrete class on this diagram. Some way of identifying it as an abstract class should be found. Essentially there is no instance in the wireline model so it should really be removed from the diagram and a pointer shown to the PTP from the wireless model. Adding the two external pointers to the diagram may help (i.e. one from wireless ExternalPtp to wireline Ptp and one from wireline TopologicalLink to wireline XyzPtp.</w:t>
      </w:r>
    </w:p>
    <w:p w:rsidR="001F748C" w:rsidRDefault="001F748C">
      <w:pPr>
        <w:pStyle w:val="CommentText"/>
      </w:pPr>
    </w:p>
    <w:p w:rsidR="001F748C" w:rsidRDefault="001F748C">
      <w:pPr>
        <w:pStyle w:val="CommentText"/>
      </w:pPr>
      <w:r>
        <w:t>A text explanation associated with this diagram of the approach to consolidation of the two instance models into one network view would be beneficial explaining exactly how the pointers in the two external representations are used.</w:t>
      </w:r>
    </w:p>
    <w:p w:rsidR="001F748C" w:rsidRDefault="001F748C">
      <w:pPr>
        <w:pStyle w:val="CommentText"/>
      </w:pPr>
    </w:p>
    <w:p w:rsidR="001F748C" w:rsidRDefault="001F748C">
      <w:pPr>
        <w:pStyle w:val="CommentText"/>
      </w:pPr>
      <w:r>
        <w:t>Text emphasizing that wireless Link is not in the Umbrella model should be added.</w:t>
      </w:r>
    </w:p>
    <w:p w:rsidR="001F748C" w:rsidRDefault="001F748C">
      <w:pPr>
        <w:pStyle w:val="CommentText"/>
      </w:pPr>
    </w:p>
    <w:p w:rsidR="001F748C" w:rsidRDefault="001F748C">
      <w:pPr>
        <w:pStyle w:val="CommentText"/>
      </w:pPr>
      <w:r>
        <w:t>Need to add directionality to associations as appropriate (and especially to associations related to external objects proposed above).</w:t>
      </w:r>
    </w:p>
  </w:comment>
  <w:comment w:id="90" w:author="Nigel Davis" w:date="2012-04-01T06:33:00Z" w:initials="ndavis">
    <w:p w:rsidR="001F748C" w:rsidRDefault="001F748C">
      <w:pPr>
        <w:pStyle w:val="CommentText"/>
      </w:pPr>
      <w:r>
        <w:rPr>
          <w:rStyle w:val="CommentReference"/>
        </w:rPr>
        <w:annotationRef/>
      </w:r>
      <w:r>
        <w:t>Same comment as previous wrt ExternalTp.</w:t>
      </w:r>
    </w:p>
    <w:p w:rsidR="001F748C" w:rsidRDefault="001F748C">
      <w:pPr>
        <w:pStyle w:val="CommentText"/>
      </w:pPr>
    </w:p>
    <w:p w:rsidR="001F748C" w:rsidRDefault="001F748C">
      <w:pPr>
        <w:pStyle w:val="CommentText"/>
      </w:pPr>
      <w:r>
        <w:t xml:space="preserve">Not clear why Domain_ is in this model view and also not clear why Domain_ is in the Umbrella model.. </w:t>
      </w:r>
    </w:p>
    <w:p w:rsidR="001F748C" w:rsidRDefault="001F748C">
      <w:pPr>
        <w:pStyle w:val="CommentText"/>
      </w:pPr>
    </w:p>
    <w:p w:rsidR="001F748C" w:rsidRDefault="001F748C">
      <w:pPr>
        <w:pStyle w:val="CommentText"/>
      </w:pPr>
      <w:r>
        <w:t>Not clear why Function_ needs to be in the Umbrella model as ENodeBFunction is not an Umbrella class, simply a class associated to a class derived from the Umbrella. Note that if Function_ is to remain in the model the relationship to LogicalResource in the SID should be identified and explained.</w:t>
      </w:r>
    </w:p>
    <w:p w:rsidR="001F748C" w:rsidRDefault="001F748C">
      <w:pPr>
        <w:pStyle w:val="CommentText"/>
      </w:pPr>
    </w:p>
    <w:p w:rsidR="001F748C" w:rsidRDefault="001F748C">
      <w:pPr>
        <w:pStyle w:val="CommentText"/>
      </w:pPr>
      <w:r>
        <w:t>It would seem helpful to either add the associations from Figure 11 to this figure or to add another figure with all relationships from Figure 11 and 13. In the figure showing the full set of relationships it is important that the level of the inheritance at which each association occurs is clearly indicated.</w:t>
      </w:r>
    </w:p>
    <w:p w:rsidR="001F748C" w:rsidRDefault="001F748C">
      <w:pPr>
        <w:pStyle w:val="CommentText"/>
      </w:pPr>
    </w:p>
    <w:p w:rsidR="001F748C" w:rsidRDefault="001F748C">
      <w:pPr>
        <w:pStyle w:val="CommentText"/>
      </w:pPr>
      <w:r>
        <w:t>It would seem beneficial to construct a complete UML of the Umbrella.</w:t>
      </w:r>
    </w:p>
    <w:p w:rsidR="001F748C" w:rsidRDefault="001F748C">
      <w:pPr>
        <w:pStyle w:val="CommentText"/>
      </w:pPr>
    </w:p>
    <w:p w:rsidR="001F748C" w:rsidRDefault="001F748C">
      <w:pPr>
        <w:pStyle w:val="CommentText"/>
      </w:pPr>
      <w:r>
        <w:t>It should be emphasised that the associations shown as inheritance in the diagram are essentially inheritance or any other suitable mechanism and that it is more likely at this stage that there will be mapping rather than direct inheritance. A reference should be made to text in the current UIM that emphasises this (marked in UIM comments).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14CE" w:rsidRDefault="00C514CE">
      <w:r>
        <w:separator/>
      </w:r>
    </w:p>
  </w:endnote>
  <w:endnote w:type="continuationSeparator" w:id="1">
    <w:p w:rsidR="00C514CE" w:rsidRDefault="00C514C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748C" w:rsidRDefault="001F748C">
    <w:pPr>
      <w:pStyle w:val="Footer"/>
      <w:framePr w:wrap="around" w:vAnchor="text" w:hAnchor="margin" w:xAlign="center" w:y="1"/>
      <w:rPr>
        <w:rStyle w:val="PageNumber"/>
        <w:rFonts w:ascii="Times New Roman" w:hAnsi="Times New Roman"/>
        <w:b w:val="0"/>
        <w:i w:val="0"/>
        <w:noProof w:val="0"/>
        <w:sz w:val="20"/>
        <w:lang w:eastAsia="en-US"/>
      </w:rPr>
      <w:pPrChange w:id="92" w:author="Joerg Schmidt" w:date="2012-01-20T18:55:00Z">
        <w:pPr>
          <w:pStyle w:val="Footer"/>
        </w:pPr>
      </w:pPrChange>
    </w:pPr>
    <w:ins w:id="93" w:author="Joerg Schmidt" w:date="2012-01-20T18:55:00Z">
      <w:r>
        <w:rPr>
          <w:rStyle w:val="PageNumber"/>
        </w:rPr>
        <w:fldChar w:fldCharType="begin"/>
      </w:r>
    </w:ins>
    <w:r>
      <w:rPr>
        <w:rStyle w:val="PageNumber"/>
      </w:rPr>
      <w:instrText>PAGE</w:instrText>
    </w:r>
    <w:ins w:id="94" w:author="Joerg Schmidt" w:date="2012-01-20T18:55:00Z">
      <w:r>
        <w:rPr>
          <w:rStyle w:val="PageNumber"/>
        </w:rPr>
        <w:instrText xml:space="preserve">  </w:instrText>
      </w:r>
      <w:r>
        <w:rPr>
          <w:rStyle w:val="PageNumber"/>
        </w:rPr>
        <w:fldChar w:fldCharType="end"/>
      </w:r>
    </w:ins>
  </w:p>
  <w:p w:rsidR="001F748C" w:rsidRDefault="001F748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748C" w:rsidRPr="005778A0" w:rsidRDefault="001F748C"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DA2C96">
      <w:rPr>
        <w:rStyle w:val="PageNumber"/>
        <w:rFonts w:ascii="Times New Roman" w:hAnsi="Times New Roman"/>
        <w:b w:val="0"/>
        <w:sz w:val="20"/>
      </w:rPr>
      <w:t>19</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DA2C96">
      <w:rPr>
        <w:rStyle w:val="PageNumber"/>
        <w:rFonts w:ascii="Times New Roman" w:hAnsi="Times New Roman"/>
        <w:b w:val="0"/>
        <w:sz w:val="20"/>
      </w:rPr>
      <w:t>19</w:t>
    </w:r>
    <w:r w:rsidRPr="005778A0">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14CE" w:rsidRDefault="00C514CE">
      <w:r>
        <w:separator/>
      </w:r>
    </w:p>
  </w:footnote>
  <w:footnote w:type="continuationSeparator" w:id="1">
    <w:p w:rsidR="00C514CE" w:rsidRDefault="00C514CE">
      <w:r>
        <w:continuationSeparator/>
      </w:r>
    </w:p>
  </w:footnote>
  <w:footnote w:id="2">
    <w:p w:rsidR="001F748C" w:rsidRDefault="001F748C">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1F748C" w:rsidRDefault="001F748C">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748C" w:rsidRDefault="001F748C">
    <w:pPr>
      <w:framePr w:h="284" w:hRule="exact" w:wrap="around" w:vAnchor="text" w:hAnchor="margin" w:xAlign="center" w:y="7"/>
      <w:rPr>
        <w:rFonts w:ascii="Arial" w:hAnsi="Arial" w:cs="Arial"/>
        <w:b/>
        <w:sz w:val="18"/>
        <w:szCs w:val="18"/>
      </w:rPr>
    </w:pPr>
  </w:p>
  <w:p w:rsidR="001F748C" w:rsidRDefault="001F748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6">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2">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5">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8">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1">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3">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5">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3"/>
  </w:num>
  <w:num w:numId="2">
    <w:abstractNumId w:val="26"/>
  </w:num>
  <w:num w:numId="3">
    <w:abstractNumId w:val="17"/>
  </w:num>
  <w:num w:numId="4">
    <w:abstractNumId w:val="2"/>
  </w:num>
  <w:num w:numId="5">
    <w:abstractNumId w:val="3"/>
  </w:num>
  <w:num w:numId="6">
    <w:abstractNumId w:val="24"/>
  </w:num>
  <w:num w:numId="7">
    <w:abstractNumId w:val="18"/>
  </w:num>
  <w:num w:numId="8">
    <w:abstractNumId w:val="9"/>
  </w:num>
  <w:num w:numId="9">
    <w:abstractNumId w:val="14"/>
  </w:num>
  <w:num w:numId="10">
    <w:abstractNumId w:val="0"/>
  </w:num>
  <w:num w:numId="11">
    <w:abstractNumId w:val="15"/>
  </w:num>
  <w:num w:numId="12">
    <w:abstractNumId w:val="11"/>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num>
  <w:num w:numId="15">
    <w:abstractNumId w:val="7"/>
  </w:num>
  <w:num w:numId="16">
    <w:abstractNumId w:val="1"/>
  </w:num>
  <w:num w:numId="17">
    <w:abstractNumId w:val="6"/>
  </w:num>
  <w:num w:numId="18">
    <w:abstractNumId w:val="8"/>
  </w:num>
  <w:num w:numId="19">
    <w:abstractNumId w:val="10"/>
  </w:num>
  <w:num w:numId="20">
    <w:abstractNumId w:val="23"/>
  </w:num>
  <w:num w:numId="21">
    <w:abstractNumId w:val="20"/>
  </w:num>
  <w:num w:numId="22">
    <w:abstractNumId w:val="16"/>
  </w:num>
  <w:num w:numId="23">
    <w:abstractNumId w:val="19"/>
  </w:num>
  <w:num w:numId="24">
    <w:abstractNumId w:val="5"/>
  </w:num>
  <w:num w:numId="25">
    <w:abstractNumId w:val="12"/>
  </w:num>
  <w:num w:numId="26">
    <w:abstractNumId w:val="22"/>
  </w:num>
  <w:num w:numId="27">
    <w:abstractNumId w:val="21"/>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0735"/>
    <w:rsid w:val="00112A5D"/>
    <w:rsid w:val="0011662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30C2"/>
    <w:rsid w:val="00603828"/>
    <w:rsid w:val="00603FC8"/>
    <w:rsid w:val="00613A17"/>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5461"/>
    <w:rsid w:val="009760BD"/>
    <w:rsid w:val="00981122"/>
    <w:rsid w:val="00982ECC"/>
    <w:rsid w:val="00983194"/>
    <w:rsid w:val="00984A26"/>
    <w:rsid w:val="00986B56"/>
    <w:rsid w:val="00990402"/>
    <w:rsid w:val="009A07D5"/>
    <w:rsid w:val="009A6674"/>
    <w:rsid w:val="009A6EED"/>
    <w:rsid w:val="009B2B1D"/>
    <w:rsid w:val="009B38A8"/>
    <w:rsid w:val="009B71ED"/>
    <w:rsid w:val="009C4301"/>
    <w:rsid w:val="009C59F5"/>
    <w:rsid w:val="009C623A"/>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1909"/>
    <w:rsid w:val="00F04F8B"/>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0F95"/>
    <w:rsid w:val="00FB2ABD"/>
    <w:rsid w:val="00FB2B15"/>
    <w:rsid w:val="00FB3F40"/>
    <w:rsid w:val="00FB708C"/>
    <w:rsid w:val="00FC0B09"/>
    <w:rsid w:val="00FC0C01"/>
    <w:rsid w:val="00FC1D21"/>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tp://ftp.3gpp.org/TSG_SA/WG5_TM/Ad-hoc_meetings/Virtual-TMF-Align/S5vTMFa258.zip" TargetMode="External"/><Relationship Id="rId18" Type="http://schemas.openxmlformats.org/officeDocument/2006/relationships/comments" Target="comments.xml"/><Relationship Id="rId26" Type="http://schemas.openxmlformats.org/officeDocument/2006/relationships/image" Target="media/image6.emf"/><Relationship Id="rId39" Type="http://schemas.openxmlformats.org/officeDocument/2006/relationships/package" Target="embeddings/Microsoft_Office_PowerPoint_Slide8.sldx"/><Relationship Id="rId3" Type="http://schemas.openxmlformats.org/officeDocument/2006/relationships/styles" Target="styles.xml"/><Relationship Id="rId21" Type="http://schemas.openxmlformats.org/officeDocument/2006/relationships/hyperlink" Target="http://webapp.etsi.org/MeetingCalendar/MeetingDetails.asp?mid=28677" TargetMode="Externa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tp://ftp.3gpp.org/TSG_SA/WG5_TM/Ad-hoc_meetings/Virtual-TMF-Align/S5vTMFa257.zip" TargetMode="External"/><Relationship Id="rId17" Type="http://schemas.openxmlformats.org/officeDocument/2006/relationships/image" Target="media/image2.png"/><Relationship Id="rId25" Type="http://schemas.openxmlformats.org/officeDocument/2006/relationships/package" Target="embeddings/Microsoft_Office_PowerPoint_Slide1.sldx"/><Relationship Id="rId33" Type="http://schemas.openxmlformats.org/officeDocument/2006/relationships/package" Target="embeddings/Microsoft_Office_PowerPoint_Slide5.sldx"/><Relationship Id="rId38" Type="http://schemas.openxmlformats.org/officeDocument/2006/relationships/image" Target="media/image12.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www.tmforum.org/MTOSIRelease20/MTOSISolutionSuite/35252/article.html" TargetMode="External"/><Relationship Id="rId29" Type="http://schemas.openxmlformats.org/officeDocument/2006/relationships/package" Target="embeddings/Microsoft_Office_PowerPoint_Slide3.sldx"/><Relationship Id="rId41" Type="http://schemas.openxmlformats.org/officeDocument/2006/relationships/package" Target="embeddings/Microsoft_Office_PowerPoint_Slide9.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Schmidt@NSN.co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Office_PowerPoint_Slide7.sldx"/><Relationship Id="rId40" Type="http://schemas.openxmlformats.org/officeDocument/2006/relationships/image" Target="media/image13.emf"/><Relationship Id="rId45" Type="http://schemas.openxmlformats.org/officeDocument/2006/relationships/package" Target="embeddings/Microsoft_Office_PowerPoint_Slide11.sldx"/><Relationship Id="rId5" Type="http://schemas.openxmlformats.org/officeDocument/2006/relationships/webSettings" Target="webSettings.xml"/><Relationship Id="rId15" Type="http://schemas.openxmlformats.org/officeDocument/2006/relationships/hyperlink" Target="ftp://ftp.3gpp.org/TSG_SA/WG5_TM/Ad-hoc_meetings/Virtual-TMF-Align/S5vTMFa260.zip"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hyperlink" Target="mailto:kdilbeck@tmforum.org" TargetMode="External"/><Relationship Id="rId19" Type="http://schemas.openxmlformats.org/officeDocument/2006/relationships/hyperlink" Target="http://www.tmforum.org/browse.aspx?catID=9285&amp;artf=artf2048" TargetMode="External"/><Relationship Id="rId31" Type="http://schemas.openxmlformats.org/officeDocument/2006/relationships/package" Target="embeddings/Microsoft_Office_PowerPoint_Slide4.sldx"/><Relationship Id="rId44"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hyperlink" Target="mailto:christian.toche@huawei.com" TargetMode="External"/><Relationship Id="rId14" Type="http://schemas.openxmlformats.org/officeDocument/2006/relationships/hyperlink" Target="ftp://ftp.3gpp.org/TSG_SA/WG5_TM/Ad-hoc_meetings/Virtual-TMF-Align/S5vTMFa259.zip" TargetMode="External"/><Relationship Id="rId22" Type="http://schemas.openxmlformats.org/officeDocument/2006/relationships/image" Target="media/image3.emf"/><Relationship Id="rId27" Type="http://schemas.openxmlformats.org/officeDocument/2006/relationships/package" Target="embeddings/Microsoft_Office_PowerPoint_Slide2.sldx"/><Relationship Id="rId30" Type="http://schemas.openxmlformats.org/officeDocument/2006/relationships/image" Target="media/image8.emf"/><Relationship Id="rId35" Type="http://schemas.openxmlformats.org/officeDocument/2006/relationships/package" Target="embeddings/Microsoft_Office_PowerPoint_Slide6.sldx"/><Relationship Id="rId43" Type="http://schemas.openxmlformats.org/officeDocument/2006/relationships/package" Target="embeddings/Microsoft_Office_PowerPoint_Slide10.sldx"/><Relationship Id="rId48" Type="http://schemas.openxmlformats.org/officeDocument/2006/relationships/footer" Target="footer2.xml"/><Relationship Id="rId8" Type="http://schemas.openxmlformats.org/officeDocument/2006/relationships/hyperlink" Target="http://www.tmforum.org/Bylaws/1094/home.html%20by%20March%2030" TargetMode="External"/><Relationship Id="rId51" Type="http://schemas.microsoft.com/office/2007/relationships/stylesWithEffects" Target="stylesWithEffec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D77FB3-87A5-4EE3-BD53-24401541C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4327</Words>
  <Characters>24670</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28940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cp:lastModifiedBy>Nigel Davis</cp:lastModifiedBy>
  <cp:revision>2</cp:revision>
  <cp:lastPrinted>2012-01-21T01:55:00Z</cp:lastPrinted>
  <dcterms:created xsi:type="dcterms:W3CDTF">2012-04-02T10:40:00Z</dcterms:created>
  <dcterms:modified xsi:type="dcterms:W3CDTF">2012-04-02T10:40:00Z</dcterms:modified>
</cp:coreProperties>
</file>